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8EFF" w14:textId="27B0DF92" w:rsidR="00840C4A" w:rsidRPr="00C76082" w:rsidRDefault="00840C4A" w:rsidP="00840C4A">
      <w:pPr>
        <w:tabs>
          <w:tab w:val="left" w:pos="1985"/>
          <w:tab w:val="left" w:pos="8364"/>
        </w:tabs>
        <w:spacing w:afterLines="50" w:after="120"/>
        <w:rPr>
          <w:rFonts w:ascii="Arial" w:eastAsia="MS Mincho" w:hAnsi="Arial" w:cs="Arial"/>
          <w:b/>
          <w:sz w:val="24"/>
          <w:szCs w:val="24"/>
          <w:lang w:eastAsia="x-none"/>
        </w:rPr>
      </w:pPr>
      <w:bookmarkStart w:id="0" w:name="_Ref399006623"/>
      <w:bookmarkStart w:id="1" w:name="_Toc92513360"/>
      <w:r w:rsidRPr="00C76082">
        <w:rPr>
          <w:rFonts w:ascii="Arial" w:eastAsia="MS Mincho" w:hAnsi="Arial" w:cs="Arial"/>
          <w:b/>
          <w:sz w:val="24"/>
          <w:szCs w:val="24"/>
          <w:lang w:eastAsia="x-none"/>
        </w:rPr>
        <w:t>3GPP TSG-RAN WG2 Meeting #124</w:t>
      </w:r>
      <w:r w:rsidRPr="00C76082">
        <w:rPr>
          <w:rFonts w:ascii="Arial" w:eastAsia="MS Mincho" w:hAnsi="Arial" w:cs="Arial"/>
          <w:b/>
          <w:sz w:val="24"/>
          <w:szCs w:val="24"/>
          <w:lang w:eastAsia="x-none"/>
        </w:rPr>
        <w:tab/>
      </w:r>
      <w:r w:rsidR="00C76082" w:rsidRPr="00C76082">
        <w:rPr>
          <w:rFonts w:ascii="Arial" w:eastAsia="MS Mincho" w:hAnsi="Arial" w:cs="Arial"/>
          <w:b/>
          <w:sz w:val="24"/>
          <w:szCs w:val="24"/>
          <w:lang w:eastAsia="x-none"/>
        </w:rPr>
        <w:t>R2-2312004</w:t>
      </w:r>
    </w:p>
    <w:p w14:paraId="18F0050B" w14:textId="004168A8" w:rsidR="00840C4A" w:rsidRPr="00A53F39" w:rsidRDefault="00840C4A" w:rsidP="00840C4A">
      <w:pPr>
        <w:tabs>
          <w:tab w:val="left" w:pos="1985"/>
          <w:tab w:val="left" w:pos="8364"/>
        </w:tabs>
        <w:spacing w:afterLines="50" w:after="120"/>
        <w:rPr>
          <w:rFonts w:ascii="Arial" w:eastAsia="等线" w:hAnsi="Arial" w:cs="Arial"/>
          <w:b/>
          <w:sz w:val="24"/>
          <w:szCs w:val="24"/>
        </w:rPr>
      </w:pPr>
      <w:r w:rsidRPr="00C76082">
        <w:rPr>
          <w:rFonts w:ascii="Arial" w:eastAsia="MS Mincho" w:hAnsi="Arial" w:cs="Arial"/>
          <w:b/>
          <w:sz w:val="24"/>
          <w:szCs w:val="24"/>
          <w:lang w:eastAsia="x-none"/>
        </w:rPr>
        <w:t>Chicago, USA, November 13</w:t>
      </w:r>
      <w:r w:rsidRPr="00C76082">
        <w:rPr>
          <w:rFonts w:ascii="Arial" w:eastAsia="MS Mincho" w:hAnsi="Arial" w:cs="Arial"/>
          <w:b/>
          <w:sz w:val="24"/>
          <w:szCs w:val="24"/>
          <w:vertAlign w:val="superscript"/>
          <w:lang w:eastAsia="x-none"/>
        </w:rPr>
        <w:t>th</w:t>
      </w:r>
      <w:r w:rsidR="00C76082">
        <w:rPr>
          <w:rFonts w:ascii="Arial" w:eastAsia="MS Mincho" w:hAnsi="Arial" w:cs="Arial"/>
          <w:b/>
          <w:sz w:val="24"/>
          <w:szCs w:val="24"/>
          <w:lang w:eastAsia="x-none"/>
        </w:rPr>
        <w:t xml:space="preserve"> </w:t>
      </w:r>
      <w:r w:rsidRPr="00C76082">
        <w:rPr>
          <w:rFonts w:ascii="Arial" w:eastAsia="MS Mincho" w:hAnsi="Arial" w:cs="Arial"/>
          <w:b/>
          <w:sz w:val="24"/>
          <w:szCs w:val="24"/>
          <w:lang w:eastAsia="x-none"/>
        </w:rPr>
        <w:t>– 17</w:t>
      </w:r>
      <w:r w:rsidRPr="00C76082">
        <w:rPr>
          <w:rFonts w:ascii="Arial" w:eastAsia="MS Mincho" w:hAnsi="Arial" w:cs="Arial"/>
          <w:b/>
          <w:sz w:val="24"/>
          <w:szCs w:val="24"/>
          <w:vertAlign w:val="superscript"/>
          <w:lang w:eastAsia="x-none"/>
        </w:rPr>
        <w:t>th</w:t>
      </w:r>
      <w:r w:rsidRPr="00C76082">
        <w:rPr>
          <w:rFonts w:ascii="Arial" w:eastAsia="MS Mincho" w:hAnsi="Arial" w:cs="Arial"/>
          <w:b/>
          <w:sz w:val="24"/>
          <w:szCs w:val="24"/>
          <w:lang w:eastAsia="x-none"/>
        </w:rPr>
        <w:t>, 2023</w:t>
      </w:r>
    </w:p>
    <w:p w14:paraId="672A6659" w14:textId="77777777" w:rsidR="004C3088" w:rsidRPr="00C76082" w:rsidRDefault="004C3088" w:rsidP="00174236">
      <w:pPr>
        <w:tabs>
          <w:tab w:val="left" w:pos="1985"/>
          <w:tab w:val="left" w:pos="8364"/>
        </w:tabs>
        <w:spacing w:afterLines="50" w:after="120"/>
        <w:rPr>
          <w:rFonts w:ascii="Arial" w:eastAsia="宋体" w:hAnsi="Arial" w:cs="Arial"/>
          <w:b/>
          <w:noProof/>
          <w:sz w:val="24"/>
          <w:szCs w:val="24"/>
        </w:rPr>
      </w:pPr>
    </w:p>
    <w:p w14:paraId="5579A4EB" w14:textId="77777777" w:rsidR="00006E7C" w:rsidRPr="00731973" w:rsidRDefault="00006E7C" w:rsidP="00006E7C">
      <w:pPr>
        <w:tabs>
          <w:tab w:val="left" w:pos="1985"/>
        </w:tabs>
        <w:spacing w:afterLines="50" w:after="120"/>
        <w:rPr>
          <w:rFonts w:ascii="Arial"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FB29FA" w:rsidRPr="00DB42E7">
        <w:rPr>
          <w:rFonts w:ascii="Arial" w:hAnsi="Arial" w:cs="Arial"/>
          <w:b/>
          <w:sz w:val="24"/>
          <w:szCs w:val="24"/>
        </w:rPr>
        <w:t>7.5.4.1</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7777777"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086DA4" w:rsidRPr="00086DA4">
        <w:rPr>
          <w:rFonts w:ascii="Arial" w:hAnsi="Arial" w:cs="Arial"/>
          <w:b/>
          <w:sz w:val="24"/>
          <w:szCs w:val="24"/>
        </w:rPr>
        <w:t>Discussions on</w:t>
      </w:r>
      <w:r w:rsidR="008A2187">
        <w:rPr>
          <w:rFonts w:ascii="Arial" w:hAnsi="Arial" w:cs="Arial"/>
          <w:b/>
          <w:sz w:val="24"/>
          <w:szCs w:val="24"/>
        </w:rPr>
        <w:t xml:space="preserve"> DSR</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8E1CADE" w14:textId="77777777" w:rsidR="00626F6A" w:rsidRDefault="00626F6A" w:rsidP="00626F6A">
      <w:pPr>
        <w:spacing w:afterLines="50" w:after="120"/>
        <w:rPr>
          <w:rFonts w:ascii="Arial" w:eastAsia="宋体" w:hAnsi="Arial" w:cs="Arial"/>
          <w:lang w:val="x-none"/>
        </w:rPr>
      </w:pPr>
      <w:bookmarkStart w:id="2" w:name="OLE_LINK641"/>
      <w:bookmarkStart w:id="3" w:name="OLE_LINK642"/>
      <w:bookmarkStart w:id="4" w:name="OLE_LINK643"/>
      <w:r>
        <w:rPr>
          <w:rFonts w:ascii="Arial" w:eastAsia="宋体" w:hAnsi="Arial" w:cs="Arial"/>
          <w:lang w:val="x-none"/>
        </w:rPr>
        <w:t>In RAN2#123bis meeting, the following agreements are made on delay status reporting [1]:</w:t>
      </w:r>
    </w:p>
    <w:p w14:paraId="15ACB0DA" w14:textId="77777777" w:rsidR="00626F6A" w:rsidRPr="008C437E" w:rsidRDefault="00626F6A" w:rsidP="00626F6A">
      <w:pPr>
        <w:pStyle w:val="Doc-text2"/>
        <w:pBdr>
          <w:top w:val="single" w:sz="4" w:space="1" w:color="auto"/>
          <w:left w:val="single" w:sz="4" w:space="4" w:color="auto"/>
          <w:bottom w:val="single" w:sz="4" w:space="1" w:color="auto"/>
          <w:right w:val="single" w:sz="4" w:space="4" w:color="auto"/>
        </w:pBdr>
        <w:rPr>
          <w:b/>
          <w:bCs/>
        </w:rPr>
      </w:pPr>
      <w:r w:rsidRPr="008C437E">
        <w:rPr>
          <w:b/>
          <w:bCs/>
        </w:rPr>
        <w:t xml:space="preserve">Agreements on DSR </w:t>
      </w:r>
    </w:p>
    <w:p w14:paraId="09F7CB8B"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t xml:space="preserve">For triggering DSR, the </w:t>
      </w:r>
      <w:r w:rsidRPr="009C04E2">
        <w:t>shortest remaining-time left for the buffered data in UL</w:t>
      </w:r>
      <w:r>
        <w:t xml:space="preserve"> is smaller than a configured threshold is used, if there is no pending DSR associated for that LCG.  </w:t>
      </w:r>
    </w:p>
    <w:p w14:paraId="7952D46D"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t>O</w:t>
      </w:r>
      <w:r w:rsidRPr="009C04E2">
        <w:t>ne threshold per LCG</w:t>
      </w:r>
      <w:r>
        <w:t xml:space="preserve"> for triggering purposes</w:t>
      </w:r>
      <w:r w:rsidRPr="009C04E2">
        <w:t xml:space="preserve"> is enough for delay status report</w:t>
      </w:r>
    </w:p>
    <w:p w14:paraId="1751A69F"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2F0A4C72"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0A37501D" w14:textId="77777777" w:rsidR="00626F6A" w:rsidRDefault="00626F6A" w:rsidP="00EC6ACD">
      <w:pPr>
        <w:spacing w:afterLines="50" w:after="120"/>
        <w:rPr>
          <w:rFonts w:ascii="Arial" w:eastAsia="宋体" w:hAnsi="Arial" w:cs="Arial"/>
          <w:lang w:val="x-none"/>
        </w:rPr>
      </w:pPr>
    </w:p>
    <w:p w14:paraId="317610DA" w14:textId="77777777" w:rsidR="00E2049C" w:rsidRPr="00EC6ACD" w:rsidRDefault="00C814D5" w:rsidP="00EC6ACD">
      <w:pPr>
        <w:spacing w:afterLines="50" w:after="120"/>
        <w:rPr>
          <w:rFonts w:ascii="Arial" w:eastAsia="宋体" w:hAnsi="Arial" w:cs="Arial"/>
          <w:lang w:val="x-none"/>
        </w:rPr>
      </w:pPr>
      <w:r w:rsidRPr="00EC6ACD">
        <w:rPr>
          <w:rFonts w:ascii="Arial" w:eastAsia="宋体" w:hAnsi="Arial" w:cs="Arial"/>
          <w:lang w:val="x-none"/>
        </w:rPr>
        <w:t>In this contribution, we would like to</w:t>
      </w:r>
      <w:r w:rsidR="00016FA1" w:rsidRPr="00EC6ACD">
        <w:rPr>
          <w:rFonts w:ascii="Arial" w:eastAsia="宋体" w:hAnsi="Arial" w:cs="Arial"/>
          <w:lang w:val="x-none"/>
        </w:rPr>
        <w:t xml:space="preserve"> </w:t>
      </w:r>
      <w:r w:rsidR="003A580A" w:rsidRPr="00EC6ACD">
        <w:rPr>
          <w:rFonts w:ascii="Arial" w:eastAsia="宋体" w:hAnsi="Arial" w:cs="Arial"/>
          <w:lang w:val="x-none"/>
        </w:rPr>
        <w:t>discuss</w:t>
      </w:r>
      <w:r w:rsidR="00F84A88">
        <w:rPr>
          <w:rFonts w:ascii="Arial" w:eastAsia="宋体" w:hAnsi="Arial" w:cs="Arial"/>
          <w:lang w:val="x-none"/>
        </w:rPr>
        <w:t xml:space="preserve"> </w:t>
      </w:r>
      <w:r w:rsidR="00910061">
        <w:rPr>
          <w:rFonts w:ascii="Arial" w:eastAsia="宋体" w:hAnsi="Arial" w:cs="Arial"/>
          <w:lang w:val="x-none"/>
        </w:rPr>
        <w:t>the remaining</w:t>
      </w:r>
      <w:r w:rsidR="00F84A88">
        <w:rPr>
          <w:rFonts w:ascii="Arial" w:eastAsia="宋体" w:hAnsi="Arial" w:cs="Arial"/>
          <w:lang w:val="x-none"/>
        </w:rPr>
        <w:t xml:space="preserve"> issues on</w:t>
      </w:r>
      <w:r w:rsidR="007A2258">
        <w:rPr>
          <w:rFonts w:ascii="Arial" w:eastAsia="宋体" w:hAnsi="Arial" w:cs="Arial"/>
          <w:lang w:val="x-none"/>
        </w:rPr>
        <w:t xml:space="preserve"> </w:t>
      </w:r>
      <w:r w:rsidR="0066443E">
        <w:rPr>
          <w:rFonts w:ascii="Arial" w:eastAsia="宋体" w:hAnsi="Arial" w:cs="Arial"/>
          <w:lang w:val="x-none"/>
        </w:rPr>
        <w:t>delay status report</w:t>
      </w:r>
      <w:r w:rsidR="007A2258">
        <w:rPr>
          <w:rFonts w:ascii="Arial" w:eastAsia="宋体" w:hAnsi="Arial" w:cs="Arial"/>
          <w:lang w:val="x-none"/>
        </w:rPr>
        <w:t>ing</w:t>
      </w:r>
      <w:r w:rsidR="006B6671">
        <w:rPr>
          <w:rFonts w:ascii="Arial" w:eastAsia="宋体" w:hAnsi="Arial" w:cs="Arial"/>
          <w:lang w:val="x-none"/>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44A845A1" w14:textId="064320D4" w:rsidR="00C9514A" w:rsidRPr="00C02348" w:rsidRDefault="00C9514A" w:rsidP="00FB7141">
      <w:pPr>
        <w:spacing w:afterLines="50" w:after="120"/>
        <w:rPr>
          <w:rFonts w:ascii="Arial" w:eastAsia="宋体" w:hAnsi="Arial" w:cs="Arial"/>
          <w:b/>
          <w:bCs/>
          <w:u w:val="single"/>
        </w:rPr>
      </w:pPr>
      <w:r w:rsidRPr="00C02348">
        <w:rPr>
          <w:rFonts w:ascii="Arial" w:eastAsia="宋体" w:hAnsi="Arial" w:cs="Arial"/>
          <w:b/>
          <w:bCs/>
          <w:u w:val="single"/>
        </w:rPr>
        <w:t>DSR trigger</w:t>
      </w:r>
    </w:p>
    <w:p w14:paraId="295CDB4F" w14:textId="77777777" w:rsidR="00C9514A" w:rsidRDefault="00C9514A" w:rsidP="00FB7141">
      <w:pPr>
        <w:spacing w:afterLines="50" w:after="120"/>
        <w:rPr>
          <w:rFonts w:ascii="Arial" w:eastAsia="宋体" w:hAnsi="Arial" w:cs="Arial"/>
        </w:rPr>
      </w:pPr>
      <w:r>
        <w:rPr>
          <w:rFonts w:ascii="Arial" w:eastAsia="宋体" w:hAnsi="Arial" w:cs="Arial"/>
        </w:rPr>
        <w:t xml:space="preserve">In RAN2#122 meeting, RAN2 agrees that </w:t>
      </w:r>
      <w:r w:rsidRPr="00281546">
        <w:rPr>
          <w:rFonts w:ascii="Arial" w:eastAsia="宋体" w:hAnsi="Arial" w:cs="Arial"/>
        </w:rPr>
        <w:t>UE calculates the remaining time based on the PDCP discard timer value</w:t>
      </w:r>
      <w:r>
        <w:rPr>
          <w:rFonts w:ascii="Arial" w:eastAsia="宋体" w:hAnsi="Arial" w:cs="Arial"/>
        </w:rPr>
        <w:t>. In the current PDCP specification [3], when a PDCP SDU is received from the upper layer, the transmitting PDCP entity will start the discard timer associated with this PDCP SDU</w:t>
      </w:r>
      <w:r w:rsidRPr="00270244">
        <w:rPr>
          <w:rFonts w:ascii="Arial" w:eastAsia="宋体" w:hAnsi="Arial" w:cs="Arial"/>
        </w:rPr>
        <w:t xml:space="preserve"> </w:t>
      </w:r>
      <w:r>
        <w:rPr>
          <w:rFonts w:ascii="Arial" w:eastAsia="宋体" w:hAnsi="Arial" w:cs="Arial"/>
        </w:rPr>
        <w:t xml:space="preserve">if the discard timer is configured. In RAN2#123 meeting, it is agreed to support threshold based DSR reporting, </w:t>
      </w:r>
      <w:proofErr w:type="gramStart"/>
      <w:r w:rsidRPr="00E03990">
        <w:rPr>
          <w:rFonts w:ascii="Arial" w:eastAsia="宋体" w:hAnsi="Arial" w:cs="Arial"/>
        </w:rPr>
        <w:t>e.g.</w:t>
      </w:r>
      <w:proofErr w:type="gramEnd"/>
      <w:r w:rsidRPr="00E03990">
        <w:rPr>
          <w:rFonts w:ascii="Arial" w:eastAsia="宋体" w:hAnsi="Arial" w:cs="Arial"/>
        </w:rPr>
        <w:t xml:space="preserve"> DSR reporting is triggered when remaining delay of a PDU/PDU set is below a NW configured threshold. The threshold is configured per LCG.</w:t>
      </w:r>
    </w:p>
    <w:p w14:paraId="4099C232" w14:textId="77777777" w:rsidR="00C9514A" w:rsidRDefault="00C9514A" w:rsidP="00FB7141">
      <w:pPr>
        <w:spacing w:afterLines="50" w:after="120"/>
        <w:rPr>
          <w:rFonts w:ascii="Arial" w:eastAsia="宋体" w:hAnsi="Arial" w:cs="Arial"/>
        </w:rPr>
      </w:pPr>
      <w:r>
        <w:rPr>
          <w:rFonts w:ascii="Arial" w:eastAsia="宋体" w:hAnsi="Arial" w:cs="Arial"/>
        </w:rPr>
        <w:t>Since PDCP discard timer is maintained at PDCP layer, for the trigger of DSR at MAC layer, in our understanding, PDCP layer should indicate the remaining value of PDCP discard timer(s) of a PDU/PDU set to MAC layer</w:t>
      </w:r>
      <w:r w:rsidRPr="00B87C87">
        <w:t xml:space="preserve"> </w:t>
      </w:r>
      <w:r w:rsidRPr="00B87C87">
        <w:rPr>
          <w:rFonts w:ascii="Arial" w:eastAsia="宋体" w:hAnsi="Arial" w:cs="Arial"/>
        </w:rPr>
        <w:t>after the PDCP discard timer(s) is started</w:t>
      </w:r>
      <w:r>
        <w:rPr>
          <w:rFonts w:ascii="Arial" w:eastAsia="宋体" w:hAnsi="Arial" w:cs="Arial"/>
        </w:rPr>
        <w:t xml:space="preserve">. </w:t>
      </w:r>
      <w:r w:rsidRPr="00424522">
        <w:rPr>
          <w:rFonts w:ascii="Arial" w:eastAsia="宋体" w:hAnsi="Arial" w:cs="Arial"/>
        </w:rPr>
        <w:t>Based on the remaining value of PDCP discard timer(s),</w:t>
      </w:r>
      <w:r>
        <w:rPr>
          <w:rFonts w:ascii="Arial" w:eastAsia="宋体" w:hAnsi="Arial" w:cs="Arial"/>
        </w:rPr>
        <w:t xml:space="preserve"> the MAC layer can </w:t>
      </w:r>
      <w:r w:rsidRPr="00E03990">
        <w:rPr>
          <w:rFonts w:ascii="Arial" w:eastAsia="宋体" w:hAnsi="Arial" w:cs="Arial"/>
        </w:rPr>
        <w:t>trigger a DSR when the remaining time of a PDU</w:t>
      </w:r>
      <w:r>
        <w:rPr>
          <w:rFonts w:ascii="Arial" w:eastAsia="宋体" w:hAnsi="Arial" w:cs="Arial"/>
        </w:rPr>
        <w:t>/PDU set</w:t>
      </w:r>
      <w:r w:rsidRPr="00E03990">
        <w:rPr>
          <w:rFonts w:ascii="Arial" w:eastAsia="宋体" w:hAnsi="Arial" w:cs="Arial"/>
        </w:rPr>
        <w:t xml:space="preserve"> in an LCG becomes shorter than its associated</w:t>
      </w:r>
      <w:r>
        <w:rPr>
          <w:rFonts w:ascii="Arial" w:eastAsia="宋体" w:hAnsi="Arial" w:cs="Arial"/>
        </w:rPr>
        <w:t xml:space="preserve"> threshold. </w:t>
      </w:r>
    </w:p>
    <w:p w14:paraId="2626E3E5" w14:textId="77777777" w:rsidR="00C9514A" w:rsidRDefault="00C9514A" w:rsidP="00FB7141">
      <w:pPr>
        <w:spacing w:afterLines="50" w:after="120"/>
        <w:rPr>
          <w:rFonts w:ascii="Arial" w:eastAsia="宋体" w:hAnsi="Arial" w:cs="Arial"/>
          <w:b/>
          <w:bCs/>
        </w:rPr>
      </w:pPr>
      <w:r w:rsidRPr="0094786E">
        <w:rPr>
          <w:rFonts w:ascii="Arial" w:eastAsia="宋体" w:hAnsi="Arial" w:cs="Arial" w:hint="eastAsia"/>
          <w:b/>
          <w:bCs/>
        </w:rPr>
        <w:t>P</w:t>
      </w:r>
      <w:r w:rsidRPr="0094786E">
        <w:rPr>
          <w:rFonts w:ascii="Arial" w:eastAsia="宋体" w:hAnsi="Arial" w:cs="Arial"/>
          <w:b/>
          <w:bCs/>
        </w:rPr>
        <w:t>roposal 1: PDCP indicates the remaining value of PDCP discard timer(s) of a PDU/PDU set to MAC</w:t>
      </w:r>
      <w:r>
        <w:rPr>
          <w:rFonts w:ascii="Arial" w:eastAsia="宋体" w:hAnsi="Arial" w:cs="Arial"/>
          <w:b/>
          <w:bCs/>
        </w:rPr>
        <w:t xml:space="preserve"> for DSR triggering</w:t>
      </w:r>
      <w:r w:rsidRPr="0094786E">
        <w:rPr>
          <w:rFonts w:ascii="Arial" w:eastAsia="宋体" w:hAnsi="Arial" w:cs="Arial"/>
          <w:b/>
          <w:bCs/>
        </w:rPr>
        <w:t xml:space="preserve">. </w:t>
      </w:r>
    </w:p>
    <w:p w14:paraId="4AFFB42E" w14:textId="45FEB2A0" w:rsidR="00963A20" w:rsidRDefault="00963A20" w:rsidP="00FB7141">
      <w:pPr>
        <w:spacing w:afterLines="50" w:after="120"/>
        <w:rPr>
          <w:rFonts w:ascii="Arial" w:eastAsia="宋体" w:hAnsi="Arial" w:cs="Arial"/>
        </w:rPr>
      </w:pPr>
      <w:r>
        <w:rPr>
          <w:rFonts w:ascii="Arial" w:eastAsia="宋体" w:hAnsi="Arial" w:cs="Arial"/>
        </w:rPr>
        <w:t xml:space="preserve">In the last RAN2 meeting, it is agreed that </w:t>
      </w:r>
      <w:r w:rsidRPr="00963A20">
        <w:rPr>
          <w:rFonts w:ascii="Arial" w:eastAsia="宋体" w:hAnsi="Arial" w:cs="Arial"/>
        </w:rPr>
        <w:t xml:space="preserve">the shortest </w:t>
      </w:r>
      <w:proofErr w:type="gramStart"/>
      <w:r w:rsidRPr="00963A20">
        <w:rPr>
          <w:rFonts w:ascii="Arial" w:eastAsia="宋体" w:hAnsi="Arial" w:cs="Arial"/>
        </w:rPr>
        <w:t>remaining-time</w:t>
      </w:r>
      <w:proofErr w:type="gramEnd"/>
      <w:r w:rsidRPr="00963A20">
        <w:rPr>
          <w:rFonts w:ascii="Arial" w:eastAsia="宋体" w:hAnsi="Arial" w:cs="Arial"/>
        </w:rPr>
        <w:t xml:space="preserve"> left for </w:t>
      </w:r>
      <w:r w:rsidRPr="00963A20">
        <w:rPr>
          <w:rFonts w:ascii="Arial" w:eastAsia="宋体" w:hAnsi="Arial" w:cs="Arial"/>
          <w:highlight w:val="yellow"/>
        </w:rPr>
        <w:t>the buffered data in UL</w:t>
      </w:r>
      <w:r w:rsidRPr="00963A20">
        <w:rPr>
          <w:rFonts w:ascii="Arial" w:eastAsia="宋体" w:hAnsi="Arial" w:cs="Arial"/>
        </w:rPr>
        <w:t xml:space="preserve"> is smaller than a configured threshold is used </w:t>
      </w:r>
      <w:r>
        <w:rPr>
          <w:rFonts w:ascii="Arial" w:eastAsia="宋体" w:hAnsi="Arial" w:cs="Arial"/>
        </w:rPr>
        <w:t>f</w:t>
      </w:r>
      <w:r w:rsidRPr="00963A20">
        <w:rPr>
          <w:rFonts w:ascii="Arial" w:eastAsia="宋体" w:hAnsi="Arial" w:cs="Arial"/>
        </w:rPr>
        <w:t>or triggering DSR, if there is no pending DSR associated for that LCG.</w:t>
      </w:r>
      <w:r>
        <w:rPr>
          <w:rFonts w:ascii="Arial" w:eastAsia="宋体" w:hAnsi="Arial" w:cs="Arial"/>
        </w:rPr>
        <w:t xml:space="preserve"> In the Post-123bis MAC running CR, </w:t>
      </w:r>
      <w:r w:rsidR="00BB3725">
        <w:rPr>
          <w:rFonts w:ascii="Arial" w:eastAsia="宋体" w:hAnsi="Arial" w:cs="Arial"/>
        </w:rPr>
        <w:t>this</w:t>
      </w:r>
      <w:r>
        <w:rPr>
          <w:rFonts w:ascii="Arial" w:eastAsia="宋体" w:hAnsi="Arial" w:cs="Arial"/>
        </w:rPr>
        <w:t xml:space="preserve"> is described as below</w:t>
      </w:r>
      <w:r w:rsidR="00BB3725">
        <w:rPr>
          <w:rFonts w:ascii="Arial" w:eastAsia="宋体" w:hAnsi="Arial" w:cs="Arial"/>
        </w:rPr>
        <w:t xml:space="preserve"> after companies’ discussions</w:t>
      </w:r>
      <w:r>
        <w:rPr>
          <w:rFonts w:ascii="Arial" w:eastAsia="宋体" w:hAnsi="Arial" w:cs="Arial"/>
        </w:rPr>
        <w:t>:</w:t>
      </w:r>
    </w:p>
    <w:tbl>
      <w:tblPr>
        <w:tblStyle w:val="afb"/>
        <w:tblW w:w="0" w:type="auto"/>
        <w:tblLook w:val="04A0" w:firstRow="1" w:lastRow="0" w:firstColumn="1" w:lastColumn="0" w:noHBand="0" w:noVBand="1"/>
      </w:tblPr>
      <w:tblGrid>
        <w:gridCol w:w="9737"/>
      </w:tblGrid>
      <w:tr w:rsidR="00963A20" w14:paraId="237BE9FF" w14:textId="77777777" w:rsidTr="00963A20">
        <w:tc>
          <w:tcPr>
            <w:tcW w:w="9737" w:type="dxa"/>
          </w:tcPr>
          <w:p w14:paraId="558B5F46" w14:textId="77777777" w:rsidR="00963A20" w:rsidRPr="00963A20" w:rsidRDefault="00963A20" w:rsidP="00963A20">
            <w:pPr>
              <w:widowControl/>
              <w:jc w:val="left"/>
              <w:rPr>
                <w:rFonts w:ascii="Times New Roman" w:eastAsia="宋体" w:hAnsi="Times New Roman" w:cs="Times New Roman"/>
                <w:color w:val="000000"/>
                <w:kern w:val="0"/>
                <w:sz w:val="20"/>
                <w:szCs w:val="20"/>
                <w:lang w:val="en-GB" w:eastAsia="en-US"/>
              </w:rPr>
            </w:pPr>
            <w:r w:rsidRPr="00963A20">
              <w:rPr>
                <w:rFonts w:ascii="Times New Roman" w:eastAsia="宋体" w:hAnsi="Times New Roman" w:cs="Times New Roman"/>
                <w:color w:val="000000"/>
                <w:kern w:val="0"/>
                <w:sz w:val="20"/>
                <w:szCs w:val="20"/>
                <w:lang w:val="en-GB" w:eastAsia="en-US"/>
              </w:rPr>
              <w:t xml:space="preserve">If an LCG is configured for delay status reporting, the MAC entity </w:t>
            </w:r>
            <w:proofErr w:type="gramStart"/>
            <w:r w:rsidRPr="00963A20">
              <w:rPr>
                <w:rFonts w:ascii="Times New Roman" w:eastAsia="宋体" w:hAnsi="Times New Roman" w:cs="Times New Roman"/>
                <w:color w:val="000000"/>
                <w:kern w:val="0"/>
                <w:sz w:val="20"/>
                <w:szCs w:val="20"/>
                <w:lang w:val="en-GB" w:eastAsia="en-US"/>
              </w:rPr>
              <w:t>shall</w:t>
            </w:r>
            <w:proofErr w:type="gramEnd"/>
          </w:p>
          <w:p w14:paraId="5ED2D792" w14:textId="77777777" w:rsidR="00963A20" w:rsidRPr="00963A20" w:rsidRDefault="00963A20" w:rsidP="00963A20">
            <w:pPr>
              <w:widowControl/>
              <w:numPr>
                <w:ilvl w:val="0"/>
                <w:numId w:val="43"/>
              </w:numPr>
              <w:ind w:left="540" w:hanging="270"/>
              <w:jc w:val="left"/>
              <w:rPr>
                <w:rFonts w:ascii="Times New Roman" w:eastAsia="宋体" w:hAnsi="Times New Roman" w:cs="Times New Roman"/>
                <w:color w:val="000000"/>
                <w:kern w:val="0"/>
                <w:sz w:val="20"/>
                <w:szCs w:val="20"/>
                <w:lang w:val="en-GB" w:eastAsia="en-US"/>
              </w:rPr>
            </w:pPr>
            <w:r w:rsidRPr="00963A20">
              <w:rPr>
                <w:rFonts w:ascii="Times New Roman" w:eastAsia="宋体" w:hAnsi="Times New Roman" w:cs="Times New Roman"/>
                <w:color w:val="000000"/>
                <w:kern w:val="0"/>
                <w:sz w:val="20"/>
                <w:szCs w:val="20"/>
                <w:lang w:val="en-GB" w:eastAsia="en-US"/>
              </w:rPr>
              <w:t xml:space="preserve">if the smallest remaining value of the PDCP </w:t>
            </w:r>
            <w:proofErr w:type="spellStart"/>
            <w:r w:rsidRPr="00963A20">
              <w:rPr>
                <w:rFonts w:ascii="Times New Roman" w:eastAsia="宋体" w:hAnsi="Times New Roman" w:cs="Times New Roman"/>
                <w:i/>
                <w:iCs/>
                <w:color w:val="000000"/>
                <w:kern w:val="0"/>
                <w:sz w:val="20"/>
                <w:szCs w:val="20"/>
                <w:lang w:val="en-GB" w:eastAsia="en-US"/>
              </w:rPr>
              <w:t>discardTimer</w:t>
            </w:r>
            <w:r w:rsidRPr="00963A20">
              <w:rPr>
                <w:rFonts w:ascii="Times New Roman" w:eastAsia="宋体" w:hAnsi="Times New Roman" w:cs="Times New Roman"/>
                <w:color w:val="000000"/>
                <w:kern w:val="0"/>
                <w:sz w:val="20"/>
                <w:szCs w:val="20"/>
                <w:lang w:val="en-GB" w:eastAsia="en-US"/>
              </w:rPr>
              <w:t>s</w:t>
            </w:r>
            <w:proofErr w:type="spellEnd"/>
            <w:r w:rsidRPr="00963A20">
              <w:rPr>
                <w:rFonts w:ascii="Times New Roman" w:eastAsia="宋体" w:hAnsi="Times New Roman" w:cs="Times New Roman"/>
                <w:color w:val="000000"/>
                <w:kern w:val="0"/>
                <w:sz w:val="20"/>
                <w:szCs w:val="20"/>
                <w:lang w:val="en-GB" w:eastAsia="en-US"/>
              </w:rPr>
              <w:t xml:space="preserve"> </w:t>
            </w:r>
            <w:r w:rsidRPr="00963A20">
              <w:rPr>
                <w:rFonts w:ascii="Times New Roman" w:eastAsia="宋体" w:hAnsi="Times New Roman" w:cs="Times New Roman"/>
                <w:kern w:val="0"/>
                <w:sz w:val="20"/>
                <w:szCs w:val="20"/>
                <w:lang w:val="en-GB" w:eastAsia="en-US"/>
              </w:rPr>
              <w:t>of</w:t>
            </w:r>
            <w:r w:rsidRPr="00963A20">
              <w:rPr>
                <w:rFonts w:ascii="Times New Roman" w:eastAsia="宋体" w:hAnsi="Times New Roman" w:cs="Times New Roman"/>
                <w:color w:val="000000"/>
                <w:kern w:val="0"/>
                <w:sz w:val="20"/>
                <w:szCs w:val="20"/>
                <w:lang w:val="en-GB" w:eastAsia="en-US"/>
              </w:rPr>
              <w:t xml:space="preserve"> </w:t>
            </w:r>
            <w:r w:rsidRPr="00963A20">
              <w:rPr>
                <w:rFonts w:ascii="Times New Roman" w:eastAsia="宋体" w:hAnsi="Times New Roman" w:cs="Times New Roman"/>
                <w:color w:val="000000"/>
                <w:kern w:val="0"/>
                <w:sz w:val="20"/>
                <w:szCs w:val="20"/>
                <w:highlight w:val="yellow"/>
                <w:lang w:val="en-GB" w:eastAsia="en-US"/>
              </w:rPr>
              <w:t>all SDUs buffered</w:t>
            </w:r>
            <w:r w:rsidRPr="00963A20">
              <w:rPr>
                <w:rFonts w:ascii="Times New Roman" w:eastAsia="宋体" w:hAnsi="Times New Roman" w:cs="Times New Roman"/>
                <w:color w:val="000000"/>
                <w:kern w:val="0"/>
                <w:sz w:val="20"/>
                <w:szCs w:val="20"/>
                <w:lang w:val="en-GB" w:eastAsia="en-US"/>
              </w:rPr>
              <w:t xml:space="preserve"> for the LCG is below </w:t>
            </w:r>
            <w:proofErr w:type="spellStart"/>
            <w:r w:rsidRPr="00963A20">
              <w:rPr>
                <w:rFonts w:ascii="Times New Roman" w:eastAsia="宋体" w:hAnsi="Times New Roman" w:cs="Times New Roman"/>
                <w:i/>
                <w:kern w:val="0"/>
                <w:sz w:val="20"/>
                <w:szCs w:val="20"/>
                <w:lang w:val="en-GB" w:eastAsia="ko-KR"/>
              </w:rPr>
              <w:t>remainingTimeThreshold</w:t>
            </w:r>
            <w:proofErr w:type="spellEnd"/>
            <w:r w:rsidRPr="00963A20">
              <w:rPr>
                <w:rFonts w:ascii="Times New Roman" w:eastAsia="宋体" w:hAnsi="Times New Roman" w:cs="Times New Roman"/>
                <w:color w:val="000000"/>
                <w:kern w:val="0"/>
                <w:sz w:val="20"/>
                <w:szCs w:val="20"/>
                <w:lang w:val="en-GB" w:eastAsia="en-US"/>
              </w:rPr>
              <w:t>; and</w:t>
            </w:r>
          </w:p>
          <w:p w14:paraId="59A4DF65" w14:textId="77777777" w:rsidR="00963A20" w:rsidRPr="00963A20" w:rsidRDefault="00963A20" w:rsidP="00963A20">
            <w:pPr>
              <w:widowControl/>
              <w:numPr>
                <w:ilvl w:val="0"/>
                <w:numId w:val="44"/>
              </w:numPr>
              <w:ind w:left="540" w:hanging="270"/>
              <w:jc w:val="left"/>
              <w:rPr>
                <w:rFonts w:ascii="Times New Roman" w:eastAsia="宋体" w:hAnsi="Times New Roman" w:cs="Times New Roman"/>
                <w:color w:val="000000"/>
                <w:kern w:val="0"/>
                <w:sz w:val="20"/>
                <w:szCs w:val="20"/>
                <w:lang w:val="en-GB" w:eastAsia="en-US"/>
              </w:rPr>
            </w:pPr>
            <w:r w:rsidRPr="00963A20">
              <w:rPr>
                <w:rFonts w:ascii="Times New Roman" w:eastAsia="宋体" w:hAnsi="Times New Roman" w:cs="Times New Roman"/>
                <w:color w:val="000000"/>
                <w:kern w:val="0"/>
                <w:sz w:val="20"/>
                <w:szCs w:val="20"/>
                <w:lang w:val="en-GB" w:eastAsia="en-US"/>
              </w:rPr>
              <w:t xml:space="preserve">if no DSR has been triggered for the LCG since the last transmission of a DSR MAC CE:  </w:t>
            </w:r>
          </w:p>
          <w:p w14:paraId="2E879C17" w14:textId="267D18E3" w:rsidR="00963A20" w:rsidRPr="00963A20" w:rsidRDefault="00963A20" w:rsidP="00963A20">
            <w:pPr>
              <w:widowControl/>
              <w:numPr>
                <w:ilvl w:val="0"/>
                <w:numId w:val="44"/>
              </w:numPr>
              <w:ind w:left="810" w:hanging="270"/>
              <w:jc w:val="left"/>
              <w:rPr>
                <w:rFonts w:ascii="Arial" w:eastAsia="宋体" w:hAnsi="Arial" w:cs="Arial"/>
              </w:rPr>
            </w:pPr>
            <w:r w:rsidRPr="00963A20">
              <w:rPr>
                <w:rFonts w:ascii="Times New Roman" w:eastAsia="宋体" w:hAnsi="Times New Roman" w:cs="Times New Roman"/>
                <w:color w:val="000000"/>
                <w:kern w:val="0"/>
                <w:sz w:val="20"/>
                <w:szCs w:val="20"/>
                <w:lang w:val="en-GB" w:eastAsia="en-US"/>
              </w:rPr>
              <w:lastRenderedPageBreak/>
              <w:t xml:space="preserve">trigger a DSR for the LCG. </w:t>
            </w:r>
          </w:p>
        </w:tc>
      </w:tr>
    </w:tbl>
    <w:p w14:paraId="581F7AD4" w14:textId="342E65E5" w:rsidR="00774E00" w:rsidRPr="00774E00" w:rsidRDefault="00BB3725" w:rsidP="00BB3725">
      <w:pPr>
        <w:spacing w:beforeLines="50" w:before="120" w:afterLines="50" w:after="120"/>
        <w:rPr>
          <w:rFonts w:ascii="Arial" w:eastAsia="等线" w:hAnsi="Arial" w:cs="Arial"/>
        </w:rPr>
      </w:pPr>
      <w:r>
        <w:rPr>
          <w:rFonts w:ascii="Arial" w:eastAsia="宋体" w:hAnsi="Arial" w:cs="Arial"/>
        </w:rPr>
        <w:lastRenderedPageBreak/>
        <w:t xml:space="preserve">A further issue that can be discussed is whether the remaining time of the </w:t>
      </w:r>
      <w:r w:rsidR="00774E00">
        <w:rPr>
          <w:rFonts w:ascii="Arial" w:eastAsia="宋体" w:hAnsi="Arial" w:cs="Arial"/>
        </w:rPr>
        <w:t xml:space="preserve">buffered </w:t>
      </w:r>
      <w:r>
        <w:rPr>
          <w:rFonts w:ascii="Arial" w:eastAsia="宋体" w:hAnsi="Arial" w:cs="Arial"/>
        </w:rPr>
        <w:t xml:space="preserve">PDCP SDUs for which </w:t>
      </w:r>
      <w:r w:rsidRPr="00BB3725">
        <w:rPr>
          <w:rFonts w:ascii="Arial" w:eastAsia="宋体" w:hAnsi="Arial" w:cs="Arial"/>
        </w:rPr>
        <w:t>the successful deliv</w:t>
      </w:r>
      <w:r w:rsidRPr="00774E00">
        <w:rPr>
          <w:rFonts w:ascii="Arial" w:eastAsia="宋体" w:hAnsi="Arial" w:cs="Arial"/>
        </w:rPr>
        <w:t>ery of the corresponding PDCP Data PDU has been confirmed by lower layers should also be considered for DSR triggering.</w:t>
      </w:r>
      <w:r w:rsidR="00774E00">
        <w:rPr>
          <w:rFonts w:ascii="Arial" w:eastAsia="宋体" w:hAnsi="Arial" w:cs="Arial"/>
        </w:rPr>
        <w:t xml:space="preserve"> Although these PDCP SDUs have been successfully transmitted by RLC, they are still in the buffer, since their </w:t>
      </w:r>
      <w:proofErr w:type="spellStart"/>
      <w:r w:rsidRPr="00774E00">
        <w:rPr>
          <w:rFonts w:ascii="Arial" w:eastAsia="宋体" w:hAnsi="Arial" w:cs="Arial"/>
        </w:rPr>
        <w:t>discardTimers</w:t>
      </w:r>
      <w:proofErr w:type="spellEnd"/>
      <w:r w:rsidRPr="00774E00">
        <w:rPr>
          <w:rFonts w:ascii="Arial" w:eastAsia="宋体" w:hAnsi="Arial" w:cs="Arial"/>
        </w:rPr>
        <w:t xml:space="preserve"> </w:t>
      </w:r>
      <w:r w:rsidR="00774E00">
        <w:rPr>
          <w:rFonts w:ascii="Arial" w:eastAsia="宋体" w:hAnsi="Arial" w:cs="Arial"/>
        </w:rPr>
        <w:t>are not expired</w:t>
      </w:r>
      <w:r w:rsidRPr="00774E00">
        <w:rPr>
          <w:rFonts w:ascii="Arial" w:eastAsia="宋体" w:hAnsi="Arial" w:cs="Arial"/>
        </w:rPr>
        <w:t xml:space="preserve"> and </w:t>
      </w:r>
      <w:r w:rsidR="00774E00">
        <w:rPr>
          <w:rFonts w:ascii="Arial" w:eastAsia="宋体" w:hAnsi="Arial" w:cs="Arial"/>
        </w:rPr>
        <w:t>they have</w:t>
      </w:r>
      <w:r w:rsidRPr="00774E00">
        <w:rPr>
          <w:rFonts w:ascii="Arial" w:eastAsia="宋体" w:hAnsi="Arial" w:cs="Arial"/>
        </w:rPr>
        <w:t xml:space="preserve"> not been discarded</w:t>
      </w:r>
      <w:r w:rsidR="00774E00" w:rsidRPr="00774E00">
        <w:rPr>
          <w:rFonts w:ascii="Arial" w:eastAsia="宋体" w:hAnsi="Arial" w:cs="Arial"/>
        </w:rPr>
        <w:t xml:space="preserve"> (e.g.</w:t>
      </w:r>
      <w:r w:rsidRPr="00774E00">
        <w:rPr>
          <w:rFonts w:ascii="Arial" w:eastAsia="宋体" w:hAnsi="Arial" w:cs="Arial"/>
        </w:rPr>
        <w:t xml:space="preserve">, </w:t>
      </w:r>
      <w:r w:rsidR="00774E00" w:rsidRPr="00774E00">
        <w:rPr>
          <w:rFonts w:ascii="Arial" w:eastAsia="宋体" w:hAnsi="Arial" w:cs="Arial"/>
        </w:rPr>
        <w:t>the successful delivery these PDCP SDUs has not been confirmed by PDCP status repor</w:t>
      </w:r>
      <w:r w:rsidR="00774E00">
        <w:rPr>
          <w:rFonts w:ascii="Arial" w:eastAsia="宋体" w:hAnsi="Arial" w:cs="Arial"/>
        </w:rPr>
        <w:t>t</w:t>
      </w:r>
      <w:r w:rsidR="00774E00">
        <w:rPr>
          <w:rFonts w:ascii="Arial" w:hAnsi="Arial" w:cs="Arial"/>
        </w:rPr>
        <w:t xml:space="preserve">). </w:t>
      </w:r>
      <w:r w:rsidR="00774E00">
        <w:rPr>
          <w:rFonts w:ascii="Arial" w:eastAsia="等线" w:hAnsi="Arial" w:cs="Arial"/>
        </w:rPr>
        <w:t xml:space="preserve">In our understanding, the remaining time of these buffered PDCP SDUs should not be considered for DSR </w:t>
      </w:r>
      <w:proofErr w:type="gramStart"/>
      <w:r w:rsidR="00774E00">
        <w:rPr>
          <w:rFonts w:ascii="Arial" w:eastAsia="等线" w:hAnsi="Arial" w:cs="Arial"/>
        </w:rPr>
        <w:t>triggering, since</w:t>
      </w:r>
      <w:proofErr w:type="gramEnd"/>
      <w:r w:rsidR="00774E00">
        <w:rPr>
          <w:rFonts w:ascii="Arial" w:eastAsia="等线" w:hAnsi="Arial" w:cs="Arial"/>
        </w:rPr>
        <w:t xml:space="preserve"> they have been </w:t>
      </w:r>
      <w:r w:rsidR="00774E00">
        <w:rPr>
          <w:rFonts w:ascii="Arial" w:eastAsia="宋体" w:hAnsi="Arial" w:cs="Arial"/>
        </w:rPr>
        <w:t xml:space="preserve">successfully transmitted. If these </w:t>
      </w:r>
      <w:r w:rsidR="00774E00">
        <w:rPr>
          <w:rFonts w:ascii="Arial" w:eastAsia="等线" w:hAnsi="Arial" w:cs="Arial"/>
        </w:rPr>
        <w:t xml:space="preserve">buffered PDCP SDUs are not excluded from DSR triggering, DSR may be unnecessarily triggered which will waste radio resources and UE transmission power. </w:t>
      </w:r>
    </w:p>
    <w:p w14:paraId="1785FBCD" w14:textId="73494371" w:rsidR="00963A20" w:rsidRPr="00774E00" w:rsidRDefault="00774E00" w:rsidP="00FB7141">
      <w:pPr>
        <w:spacing w:afterLines="50" w:after="120"/>
        <w:rPr>
          <w:rFonts w:ascii="Arial" w:eastAsia="宋体" w:hAnsi="Arial" w:cs="Arial"/>
          <w:b/>
          <w:bCs/>
        </w:rPr>
      </w:pPr>
      <w:r w:rsidRPr="00774E00">
        <w:rPr>
          <w:rFonts w:ascii="Arial" w:eastAsia="宋体" w:hAnsi="Arial" w:cs="Arial" w:hint="eastAsia"/>
          <w:b/>
          <w:bCs/>
        </w:rPr>
        <w:t>P</w:t>
      </w:r>
      <w:r w:rsidRPr="00774E00">
        <w:rPr>
          <w:rFonts w:ascii="Arial" w:eastAsia="宋体" w:hAnsi="Arial" w:cs="Arial"/>
          <w:b/>
          <w:bCs/>
        </w:rPr>
        <w:t>roposal 2: The remaining time of the buffered PDCP SDUs for which the successful delivery of the corresponding PDCP Data PDU has been confirmed by lower layers is not considered for DSR triggering.</w:t>
      </w:r>
    </w:p>
    <w:p w14:paraId="2B2B0F5A" w14:textId="77777777" w:rsidR="00774E00" w:rsidRPr="00774E00" w:rsidRDefault="00774E00" w:rsidP="00FB7141">
      <w:pPr>
        <w:spacing w:afterLines="50" w:after="120"/>
        <w:rPr>
          <w:rFonts w:ascii="Arial" w:eastAsia="宋体" w:hAnsi="Arial" w:cs="Arial"/>
        </w:rPr>
      </w:pPr>
    </w:p>
    <w:p w14:paraId="42186D22" w14:textId="51AC8FA3" w:rsidR="00963A20" w:rsidRPr="00AB5478" w:rsidRDefault="00963A20" w:rsidP="00FB7141">
      <w:pPr>
        <w:spacing w:afterLines="50" w:after="120"/>
        <w:rPr>
          <w:rFonts w:ascii="Arial" w:eastAsia="宋体" w:hAnsi="Arial" w:cs="Arial"/>
          <w:b/>
          <w:bCs/>
          <w:u w:val="single"/>
        </w:rPr>
      </w:pPr>
      <w:r w:rsidRPr="00AB5478">
        <w:rPr>
          <w:rFonts w:ascii="Arial" w:eastAsia="宋体" w:hAnsi="Arial" w:cs="Arial" w:hint="eastAsia"/>
          <w:b/>
          <w:bCs/>
          <w:u w:val="single"/>
        </w:rPr>
        <w:t>D</w:t>
      </w:r>
      <w:r w:rsidRPr="00AB5478">
        <w:rPr>
          <w:rFonts w:ascii="Arial" w:eastAsia="宋体" w:hAnsi="Arial" w:cs="Arial"/>
          <w:b/>
          <w:bCs/>
          <w:u w:val="single"/>
        </w:rPr>
        <w:t>SR cancellation</w:t>
      </w:r>
    </w:p>
    <w:p w14:paraId="7E0F0214" w14:textId="7576008A" w:rsidR="00C9514A" w:rsidRDefault="00C9514A" w:rsidP="00FB7141">
      <w:pPr>
        <w:spacing w:afterLines="50" w:after="120"/>
        <w:rPr>
          <w:rFonts w:ascii="Arial" w:eastAsia="宋体" w:hAnsi="Arial" w:cs="Arial"/>
        </w:rPr>
      </w:pPr>
      <w:r>
        <w:rPr>
          <w:rFonts w:ascii="Arial" w:eastAsia="宋体" w:hAnsi="Arial" w:cs="Arial"/>
        </w:rPr>
        <w:t xml:space="preserve">For the cancellation of DSR, </w:t>
      </w:r>
      <w:proofErr w:type="gramStart"/>
      <w:r>
        <w:rPr>
          <w:rFonts w:ascii="Arial" w:eastAsia="宋体" w:hAnsi="Arial" w:cs="Arial"/>
        </w:rPr>
        <w:t>similar to</w:t>
      </w:r>
      <w:proofErr w:type="gramEnd"/>
      <w:r>
        <w:rPr>
          <w:rFonts w:ascii="Arial" w:eastAsia="宋体" w:hAnsi="Arial" w:cs="Arial"/>
        </w:rPr>
        <w:t xml:space="preserve"> BSR, it can be cancelled when the MAC PDU including the DSR MAC CE is transmitted. </w:t>
      </w:r>
    </w:p>
    <w:p w14:paraId="604E31CD" w14:textId="380BE74E" w:rsidR="00C9514A" w:rsidRDefault="00C9514A" w:rsidP="00FB7141">
      <w:pPr>
        <w:spacing w:afterLines="50" w:after="120"/>
        <w:rPr>
          <w:rFonts w:ascii="Arial" w:eastAsia="宋体" w:hAnsi="Arial" w:cs="Arial"/>
          <w:b/>
          <w:bCs/>
        </w:rPr>
      </w:pPr>
      <w:r w:rsidRPr="008A2187">
        <w:rPr>
          <w:rFonts w:ascii="Arial" w:eastAsia="宋体" w:hAnsi="Arial" w:cs="Arial" w:hint="eastAsia"/>
          <w:b/>
          <w:bCs/>
        </w:rPr>
        <w:t>P</w:t>
      </w:r>
      <w:r w:rsidRPr="008A2187">
        <w:rPr>
          <w:rFonts w:ascii="Arial" w:eastAsia="宋体" w:hAnsi="Arial" w:cs="Arial"/>
          <w:b/>
          <w:bCs/>
        </w:rPr>
        <w:t xml:space="preserve">roposal </w:t>
      </w:r>
      <w:r w:rsidR="00774E00">
        <w:rPr>
          <w:rFonts w:ascii="Arial" w:eastAsia="宋体" w:hAnsi="Arial" w:cs="Arial"/>
          <w:b/>
          <w:bCs/>
        </w:rPr>
        <w:t>3</w:t>
      </w:r>
      <w:r w:rsidRPr="008A2187">
        <w:rPr>
          <w:rFonts w:ascii="Arial" w:eastAsia="宋体" w:hAnsi="Arial" w:cs="Arial"/>
          <w:b/>
          <w:bCs/>
        </w:rPr>
        <w:t xml:space="preserve">: DSR is cancelled when the MAC PDU including the DSR MAC CE is transmitted. </w:t>
      </w:r>
    </w:p>
    <w:p w14:paraId="5DAB6C7B" w14:textId="77777777" w:rsidR="00C9514A" w:rsidRPr="00C02348" w:rsidRDefault="00C9514A" w:rsidP="00FB7141">
      <w:pPr>
        <w:spacing w:afterLines="50" w:after="120"/>
        <w:rPr>
          <w:rFonts w:ascii="Arial" w:eastAsia="宋体" w:hAnsi="Arial" w:cs="Arial"/>
        </w:rPr>
      </w:pPr>
    </w:p>
    <w:p w14:paraId="15A96B6E" w14:textId="77777777" w:rsidR="00C9514A" w:rsidRPr="00C02348" w:rsidRDefault="00C9514A" w:rsidP="00FB7141">
      <w:pPr>
        <w:spacing w:afterLines="50" w:after="120"/>
        <w:rPr>
          <w:rFonts w:ascii="Arial" w:eastAsia="宋体" w:hAnsi="Arial" w:cs="Arial"/>
          <w:b/>
          <w:bCs/>
          <w:u w:val="single"/>
        </w:rPr>
      </w:pPr>
      <w:r w:rsidRPr="00C02348">
        <w:rPr>
          <w:rFonts w:ascii="Arial" w:eastAsia="宋体" w:hAnsi="Arial" w:cs="Arial" w:hint="eastAsia"/>
          <w:b/>
          <w:bCs/>
          <w:u w:val="single"/>
        </w:rPr>
        <w:t>S</w:t>
      </w:r>
      <w:r w:rsidRPr="00C02348">
        <w:rPr>
          <w:rFonts w:ascii="Arial" w:eastAsia="宋体" w:hAnsi="Arial" w:cs="Arial"/>
          <w:b/>
          <w:bCs/>
          <w:u w:val="single"/>
        </w:rPr>
        <w:t xml:space="preserve">R triggered by </w:t>
      </w:r>
      <w:proofErr w:type="gramStart"/>
      <w:r w:rsidRPr="00C02348">
        <w:rPr>
          <w:rFonts w:ascii="Arial" w:eastAsia="宋体" w:hAnsi="Arial" w:cs="Arial"/>
          <w:b/>
          <w:bCs/>
          <w:u w:val="single"/>
        </w:rPr>
        <w:t>DSR</w:t>
      </w:r>
      <w:proofErr w:type="gramEnd"/>
    </w:p>
    <w:p w14:paraId="33A0D899" w14:textId="1D4ABFE6" w:rsidR="00DE5668" w:rsidRPr="00DE5668" w:rsidRDefault="00C9514A" w:rsidP="00FB7141">
      <w:pPr>
        <w:spacing w:afterLines="50" w:after="120"/>
        <w:rPr>
          <w:rFonts w:ascii="Arial" w:eastAsia="宋体" w:hAnsi="Arial" w:cs="Arial"/>
        </w:rPr>
      </w:pPr>
      <w:r w:rsidRPr="19996EA6">
        <w:rPr>
          <w:rFonts w:ascii="Arial" w:eastAsia="宋体" w:hAnsi="Arial" w:cs="Arial"/>
        </w:rPr>
        <w:t xml:space="preserve">If a DSR is triggered and there is no uplink resource available for new transmission or the uplink resource available for new transmission cannot accommodate the DSR MAC CE plus its sub-header </w:t>
      </w:r>
      <w:proofErr w:type="gramStart"/>
      <w:r w:rsidRPr="19996EA6">
        <w:rPr>
          <w:rFonts w:ascii="Arial" w:eastAsia="宋体" w:hAnsi="Arial" w:cs="Arial"/>
        </w:rPr>
        <w:t>as a result of</w:t>
      </w:r>
      <w:proofErr w:type="gramEnd"/>
      <w:r w:rsidRPr="19996EA6">
        <w:rPr>
          <w:rFonts w:ascii="Arial" w:eastAsia="宋体" w:hAnsi="Arial" w:cs="Arial"/>
        </w:rPr>
        <w:t xml:space="preserve"> LCP, </w:t>
      </w:r>
      <w:r w:rsidR="00DE5668">
        <w:rPr>
          <w:rFonts w:ascii="Arial" w:eastAsia="宋体" w:hAnsi="Arial" w:cs="Arial"/>
        </w:rPr>
        <w:t xml:space="preserve">the DSR might not be transmitted to the network timely. In this case, the SR triggered by the current BSR procedure may not be triggered as well, since the regular BSR is triggered only when </w:t>
      </w:r>
      <w:r w:rsidR="00DE5668" w:rsidRPr="00DE5668">
        <w:rPr>
          <w:rFonts w:ascii="Arial" w:eastAsia="宋体" w:hAnsi="Arial" w:cs="Arial"/>
        </w:rPr>
        <w:t xml:space="preserve">UL data </w:t>
      </w:r>
      <w:r w:rsidR="00DE5668">
        <w:rPr>
          <w:rFonts w:ascii="Arial" w:eastAsia="宋体" w:hAnsi="Arial" w:cs="Arial"/>
        </w:rPr>
        <w:t>b</w:t>
      </w:r>
      <w:r w:rsidR="00DE5668" w:rsidRPr="00DE5668">
        <w:rPr>
          <w:rFonts w:ascii="Arial" w:eastAsia="宋体" w:hAnsi="Arial" w:cs="Arial"/>
        </w:rPr>
        <w:t>elongs to a logical channel with higher priority than the priority of any logical channel containing available UL data which belong to any LCG or</w:t>
      </w:r>
      <w:r w:rsidR="00DE5668">
        <w:rPr>
          <w:rFonts w:ascii="Arial" w:eastAsia="宋体" w:hAnsi="Arial" w:cs="Arial"/>
        </w:rPr>
        <w:t xml:space="preserve"> </w:t>
      </w:r>
      <w:r w:rsidR="00DE5668" w:rsidRPr="00DE5668">
        <w:rPr>
          <w:rFonts w:ascii="Arial" w:eastAsia="宋体" w:hAnsi="Arial" w:cs="Arial"/>
        </w:rPr>
        <w:t>none of the logical channels belong</w:t>
      </w:r>
      <w:r w:rsidR="00DE5668">
        <w:rPr>
          <w:rFonts w:ascii="Arial" w:eastAsia="宋体" w:hAnsi="Arial" w:cs="Arial"/>
        </w:rPr>
        <w:t>ing</w:t>
      </w:r>
      <w:r w:rsidR="00DE5668" w:rsidRPr="00DE5668">
        <w:rPr>
          <w:rFonts w:ascii="Arial" w:eastAsia="宋体" w:hAnsi="Arial" w:cs="Arial"/>
        </w:rPr>
        <w:t xml:space="preserve"> to an LCG contains any available UL data.</w:t>
      </w:r>
    </w:p>
    <w:p w14:paraId="55FF5189" w14:textId="3BB56F1B" w:rsidR="00C9514A" w:rsidRDefault="00FB7141" w:rsidP="00FB7141">
      <w:pPr>
        <w:spacing w:afterLines="50" w:after="120"/>
        <w:rPr>
          <w:rFonts w:ascii="Arial" w:eastAsia="宋体" w:hAnsi="Arial" w:cs="Arial"/>
        </w:rPr>
      </w:pPr>
      <w:r>
        <w:rPr>
          <w:rFonts w:ascii="Arial" w:eastAsia="宋体" w:hAnsi="Arial" w:cs="Arial"/>
        </w:rPr>
        <w:t xml:space="preserve">Therefore, </w:t>
      </w:r>
      <w:r w:rsidR="00C9514A" w:rsidRPr="19996EA6">
        <w:rPr>
          <w:rFonts w:ascii="Arial" w:eastAsia="宋体" w:hAnsi="Arial" w:cs="Arial"/>
        </w:rPr>
        <w:t>it is suggested that an SR can be triggered to let the network know that the UE has a DSR pending for transmission</w:t>
      </w:r>
      <w:r w:rsidR="00DE5668">
        <w:rPr>
          <w:rFonts w:ascii="Arial" w:eastAsia="宋体" w:hAnsi="Arial" w:cs="Arial"/>
        </w:rPr>
        <w:t xml:space="preserve"> and then the network </w:t>
      </w:r>
      <w:r>
        <w:rPr>
          <w:rFonts w:ascii="Arial" w:eastAsia="宋体" w:hAnsi="Arial" w:cs="Arial"/>
        </w:rPr>
        <w:t xml:space="preserve">would </w:t>
      </w:r>
      <w:r w:rsidR="00DE5668">
        <w:rPr>
          <w:rFonts w:ascii="Arial" w:eastAsia="宋体" w:hAnsi="Arial" w:cs="Arial"/>
        </w:rPr>
        <w:t xml:space="preserve">allocate the uplink resources in time for the delay-sensitive UL data transmission after receiving the DSR. </w:t>
      </w:r>
      <w:r w:rsidR="00C9514A" w:rsidRPr="19996EA6">
        <w:rPr>
          <w:rFonts w:ascii="Arial" w:eastAsia="宋体" w:hAnsi="Arial" w:cs="Arial"/>
        </w:rPr>
        <w:t xml:space="preserve">For the SR triggered by DSR, we assume that the corresponding SR configuration can be up to the network configuration. </w:t>
      </w:r>
    </w:p>
    <w:p w14:paraId="4BD06AF0" w14:textId="3A743B7F" w:rsidR="00C9514A" w:rsidRDefault="00C9514A" w:rsidP="00FB7141">
      <w:pPr>
        <w:spacing w:afterLines="50" w:after="120"/>
        <w:rPr>
          <w:rFonts w:ascii="Arial" w:eastAsia="宋体" w:hAnsi="Arial" w:cs="Arial"/>
          <w:b/>
          <w:bCs/>
        </w:rPr>
      </w:pPr>
      <w:r w:rsidRPr="008A2187">
        <w:rPr>
          <w:rFonts w:ascii="Arial" w:eastAsia="宋体" w:hAnsi="Arial" w:cs="Arial" w:hint="eastAsia"/>
          <w:b/>
          <w:bCs/>
        </w:rPr>
        <w:t>P</w:t>
      </w:r>
      <w:r w:rsidRPr="008A2187">
        <w:rPr>
          <w:rFonts w:ascii="Arial" w:eastAsia="宋体" w:hAnsi="Arial" w:cs="Arial"/>
          <w:b/>
          <w:bCs/>
        </w:rPr>
        <w:t xml:space="preserve">roposal </w:t>
      </w:r>
      <w:r w:rsidR="00774E00">
        <w:rPr>
          <w:rFonts w:ascii="Arial" w:eastAsia="宋体" w:hAnsi="Arial" w:cs="Arial"/>
          <w:b/>
          <w:bCs/>
        </w:rPr>
        <w:t>4</w:t>
      </w:r>
      <w:r w:rsidRPr="008A2187">
        <w:rPr>
          <w:rFonts w:ascii="Arial" w:eastAsia="宋体" w:hAnsi="Arial" w:cs="Arial"/>
          <w:b/>
          <w:bCs/>
        </w:rPr>
        <w:t xml:space="preserve">: </w:t>
      </w:r>
      <w:r>
        <w:rPr>
          <w:rFonts w:ascii="Arial" w:eastAsia="宋体" w:hAnsi="Arial" w:cs="Arial"/>
          <w:b/>
          <w:bCs/>
        </w:rPr>
        <w:t xml:space="preserve">An </w:t>
      </w:r>
      <w:r w:rsidRPr="008A2187">
        <w:rPr>
          <w:rFonts w:ascii="Arial" w:eastAsia="宋体" w:hAnsi="Arial" w:cs="Arial"/>
          <w:b/>
          <w:bCs/>
        </w:rPr>
        <w:t xml:space="preserve">SR </w:t>
      </w:r>
      <w:r>
        <w:rPr>
          <w:rFonts w:ascii="Arial" w:eastAsia="宋体" w:hAnsi="Arial" w:cs="Arial"/>
          <w:b/>
          <w:bCs/>
        </w:rPr>
        <w:t>can be triggered by DSR</w:t>
      </w:r>
      <w:r w:rsidRPr="008A2187">
        <w:rPr>
          <w:rFonts w:ascii="Arial" w:eastAsia="宋体" w:hAnsi="Arial" w:cs="Arial"/>
          <w:b/>
          <w:bCs/>
        </w:rPr>
        <w:t xml:space="preserve">. </w:t>
      </w:r>
    </w:p>
    <w:p w14:paraId="02EB378F" w14:textId="77777777" w:rsidR="00C02348" w:rsidRPr="00C9514A" w:rsidRDefault="00C02348" w:rsidP="00FB7141">
      <w:pPr>
        <w:spacing w:afterLines="50" w:after="120"/>
        <w:rPr>
          <w:rFonts w:ascii="Arial" w:eastAsia="宋体" w:hAnsi="Arial" w:cs="Arial"/>
        </w:rPr>
      </w:pPr>
    </w:p>
    <w:p w14:paraId="644B09E6" w14:textId="77777777" w:rsidR="00FB29FA" w:rsidRPr="00C02348" w:rsidRDefault="008A2187" w:rsidP="00FB7141">
      <w:pPr>
        <w:spacing w:afterLines="50" w:after="120"/>
        <w:rPr>
          <w:rFonts w:ascii="Arial" w:eastAsia="宋体" w:hAnsi="Arial" w:cs="Arial"/>
          <w:b/>
          <w:bCs/>
          <w:u w:val="single"/>
        </w:rPr>
      </w:pPr>
      <w:r w:rsidRPr="00C02348">
        <w:rPr>
          <w:rFonts w:ascii="Arial" w:eastAsia="宋体" w:hAnsi="Arial" w:cs="Arial"/>
          <w:b/>
          <w:bCs/>
          <w:u w:val="single"/>
        </w:rPr>
        <w:t xml:space="preserve">DSR </w:t>
      </w:r>
      <w:r w:rsidR="00F34955" w:rsidRPr="00C02348">
        <w:rPr>
          <w:rFonts w:ascii="Arial" w:eastAsia="宋体" w:hAnsi="Arial" w:cs="Arial"/>
          <w:b/>
          <w:bCs/>
          <w:u w:val="single"/>
        </w:rPr>
        <w:t>Content</w:t>
      </w:r>
      <w:r w:rsidR="000E7D0F" w:rsidRPr="00C02348">
        <w:rPr>
          <w:rFonts w:ascii="Arial" w:eastAsia="宋体" w:hAnsi="Arial" w:cs="Arial"/>
          <w:b/>
          <w:bCs/>
          <w:u w:val="single"/>
        </w:rPr>
        <w:t xml:space="preserve"> and format</w:t>
      </w:r>
    </w:p>
    <w:p w14:paraId="1D74CE6D" w14:textId="77777777" w:rsidR="008A2187" w:rsidRDefault="0066443E" w:rsidP="00FB7141">
      <w:pPr>
        <w:spacing w:afterLines="50" w:after="120"/>
        <w:rPr>
          <w:rFonts w:ascii="Arial" w:eastAsia="宋体" w:hAnsi="Arial" w:cs="Arial"/>
        </w:rPr>
      </w:pPr>
      <w:r>
        <w:rPr>
          <w:rFonts w:ascii="Arial" w:eastAsia="宋体" w:hAnsi="Arial" w:cs="Arial"/>
        </w:rPr>
        <w:t>I</w:t>
      </w:r>
      <w:r>
        <w:rPr>
          <w:rFonts w:ascii="Arial" w:eastAsia="宋体" w:hAnsi="Arial" w:cs="Arial" w:hint="eastAsia"/>
        </w:rPr>
        <w:t>n</w:t>
      </w:r>
      <w:r>
        <w:rPr>
          <w:rFonts w:ascii="Arial" w:eastAsia="宋体" w:hAnsi="Arial" w:cs="Arial"/>
        </w:rPr>
        <w:t xml:space="preserve"> </w:t>
      </w:r>
      <w:r>
        <w:rPr>
          <w:rFonts w:ascii="Arial" w:eastAsia="宋体" w:hAnsi="Arial" w:cs="Arial" w:hint="eastAsia"/>
        </w:rPr>
        <w:t>the</w:t>
      </w:r>
      <w:r>
        <w:rPr>
          <w:rFonts w:ascii="Arial" w:eastAsia="宋体" w:hAnsi="Arial" w:cs="Arial"/>
        </w:rPr>
        <w:t xml:space="preserve"> last RAN2 meeting, it is agreed that t</w:t>
      </w:r>
      <w:r w:rsidRPr="0066443E">
        <w:rPr>
          <w:rFonts w:ascii="Arial" w:eastAsia="宋体" w:hAnsi="Arial" w:cs="Arial"/>
        </w:rPr>
        <w:t>he remaining time (the shortest remaining time in the LCG) will be explicitly reported in the DSR.</w:t>
      </w:r>
      <w:r>
        <w:rPr>
          <w:rFonts w:ascii="Arial" w:eastAsia="宋体" w:hAnsi="Arial" w:cs="Arial"/>
        </w:rPr>
        <w:t xml:space="preserve"> </w:t>
      </w:r>
    </w:p>
    <w:p w14:paraId="2E274068" w14:textId="77777777" w:rsidR="008A2187" w:rsidRDefault="008A2187" w:rsidP="00FB7141">
      <w:pPr>
        <w:spacing w:afterLines="50" w:after="120"/>
        <w:rPr>
          <w:rFonts w:ascii="Arial" w:eastAsia="宋体" w:hAnsi="Arial" w:cs="Arial"/>
        </w:rPr>
      </w:pPr>
      <w:r>
        <w:rPr>
          <w:rFonts w:ascii="Arial" w:eastAsia="宋体" w:hAnsi="Arial" w:cs="Arial"/>
        </w:rPr>
        <w:t xml:space="preserve">The reported remaining time included in the DSR MAC CE is calculated </w:t>
      </w:r>
      <w:r w:rsidRPr="0094786E">
        <w:rPr>
          <w:rFonts w:ascii="Arial" w:eastAsia="宋体" w:hAnsi="Arial" w:cs="Arial"/>
        </w:rPr>
        <w:t>based on the value of its associated PDCP discard</w:t>
      </w:r>
      <w:r>
        <w:rPr>
          <w:rFonts w:ascii="Arial" w:eastAsia="宋体" w:hAnsi="Arial" w:cs="Arial"/>
        </w:rPr>
        <w:t xml:space="preserve"> t</w:t>
      </w:r>
      <w:r w:rsidRPr="0094786E">
        <w:rPr>
          <w:rFonts w:ascii="Arial" w:eastAsia="宋体" w:hAnsi="Arial" w:cs="Arial"/>
        </w:rPr>
        <w:t>imer at the time of the first symbol of the PUSCH transmission in which the DSR is sent</w:t>
      </w:r>
      <w:r>
        <w:rPr>
          <w:rFonts w:ascii="Arial" w:eastAsia="宋体" w:hAnsi="Arial" w:cs="Arial"/>
        </w:rPr>
        <w:t>, as agreed in RAN2#122 meeting. Since PDCP layer and RLC layer determine the data volume to be included in the DSR MAC CE</w:t>
      </w:r>
      <w:r w:rsidRPr="0094786E">
        <w:rPr>
          <w:rFonts w:ascii="Arial" w:eastAsia="宋体" w:hAnsi="Arial" w:cs="Arial"/>
        </w:rPr>
        <w:t xml:space="preserve"> </w:t>
      </w:r>
      <w:r>
        <w:rPr>
          <w:rFonts w:ascii="Arial" w:eastAsia="宋体" w:hAnsi="Arial" w:cs="Arial"/>
        </w:rPr>
        <w:t>respectively, PDCP layer and RLC layer may need to know the reported remaining time. So, it is proposed that PDCP layer and RLC layer are informed of the reported remaining time</w:t>
      </w:r>
      <w:r w:rsidRPr="00424522">
        <w:rPr>
          <w:rFonts w:ascii="Arial" w:eastAsia="宋体" w:hAnsi="Arial" w:cs="Arial"/>
        </w:rPr>
        <w:t xml:space="preserve"> </w:t>
      </w:r>
      <w:r>
        <w:rPr>
          <w:rFonts w:ascii="Arial" w:eastAsia="宋体" w:hAnsi="Arial" w:cs="Arial"/>
        </w:rPr>
        <w:t xml:space="preserve">to determine the data volume for DSR reporting. </w:t>
      </w:r>
    </w:p>
    <w:p w14:paraId="48BA4A76" w14:textId="181B4511" w:rsidR="008A2187" w:rsidRPr="00D92C6A" w:rsidRDefault="008A2187" w:rsidP="00FB7141">
      <w:pPr>
        <w:spacing w:afterLines="50" w:after="120"/>
        <w:rPr>
          <w:rFonts w:ascii="Arial" w:eastAsia="宋体" w:hAnsi="Arial" w:cs="Arial"/>
        </w:rPr>
      </w:pPr>
      <w:r w:rsidRPr="0094786E">
        <w:rPr>
          <w:rFonts w:ascii="Arial" w:eastAsia="宋体" w:hAnsi="Arial" w:cs="Arial" w:hint="eastAsia"/>
          <w:b/>
          <w:bCs/>
        </w:rPr>
        <w:t>P</w:t>
      </w:r>
      <w:r w:rsidRPr="0094786E">
        <w:rPr>
          <w:rFonts w:ascii="Arial" w:eastAsia="宋体" w:hAnsi="Arial" w:cs="Arial"/>
          <w:b/>
          <w:bCs/>
        </w:rPr>
        <w:t xml:space="preserve">roposal </w:t>
      </w:r>
      <w:r w:rsidR="00774E00">
        <w:rPr>
          <w:rFonts w:ascii="Arial" w:eastAsia="宋体" w:hAnsi="Arial" w:cs="Arial"/>
          <w:b/>
          <w:bCs/>
        </w:rPr>
        <w:t>5</w:t>
      </w:r>
      <w:r w:rsidRPr="0094786E">
        <w:rPr>
          <w:rFonts w:ascii="Arial" w:eastAsia="宋体" w:hAnsi="Arial" w:cs="Arial"/>
          <w:b/>
          <w:bCs/>
        </w:rPr>
        <w:t>:</w:t>
      </w:r>
      <w:r w:rsidRPr="00D92C6A">
        <w:t xml:space="preserve"> </w:t>
      </w:r>
      <w:r w:rsidRPr="00D92C6A">
        <w:rPr>
          <w:rFonts w:ascii="Arial" w:eastAsia="宋体" w:hAnsi="Arial" w:cs="Arial"/>
          <w:b/>
          <w:bCs/>
        </w:rPr>
        <w:t>PDCP layer and RLC layer are informed of the reported remaining time</w:t>
      </w:r>
      <w:r>
        <w:rPr>
          <w:rFonts w:ascii="Arial" w:eastAsia="宋体" w:hAnsi="Arial" w:cs="Arial"/>
          <w:b/>
          <w:bCs/>
        </w:rPr>
        <w:t xml:space="preserve"> for determining the </w:t>
      </w:r>
      <w:r w:rsidRPr="005B6B02">
        <w:rPr>
          <w:rFonts w:ascii="Arial" w:eastAsia="宋体" w:hAnsi="Arial" w:cs="Arial"/>
          <w:b/>
          <w:bCs/>
        </w:rPr>
        <w:t>data volume for DSR reporting</w:t>
      </w:r>
      <w:r w:rsidRPr="0094786E">
        <w:rPr>
          <w:rFonts w:ascii="Arial" w:eastAsia="宋体" w:hAnsi="Arial" w:cs="Arial"/>
          <w:b/>
          <w:bCs/>
        </w:rPr>
        <w:t>.</w:t>
      </w:r>
      <w:r>
        <w:rPr>
          <w:rFonts w:ascii="Arial" w:eastAsia="宋体" w:hAnsi="Arial" w:cs="Arial"/>
          <w:b/>
          <w:bCs/>
        </w:rPr>
        <w:t xml:space="preserve"> </w:t>
      </w:r>
    </w:p>
    <w:p w14:paraId="2BD0FA0A" w14:textId="77777777" w:rsidR="00FB29FA" w:rsidRDefault="00F34955" w:rsidP="00FB7141">
      <w:pPr>
        <w:spacing w:afterLines="50" w:after="120"/>
        <w:rPr>
          <w:rFonts w:ascii="Arial" w:eastAsia="宋体" w:hAnsi="Arial" w:cs="Arial"/>
        </w:rPr>
      </w:pPr>
      <w:r>
        <w:rPr>
          <w:rFonts w:ascii="Arial" w:eastAsia="宋体" w:hAnsi="Arial" w:cs="Arial"/>
        </w:rPr>
        <w:t xml:space="preserve">To save the </w:t>
      </w:r>
      <w:proofErr w:type="spellStart"/>
      <w:r>
        <w:rPr>
          <w:rFonts w:ascii="Arial" w:eastAsia="宋体" w:hAnsi="Arial" w:cs="Arial"/>
        </w:rPr>
        <w:t>signalling</w:t>
      </w:r>
      <w:proofErr w:type="spellEnd"/>
      <w:r>
        <w:rPr>
          <w:rFonts w:ascii="Arial" w:eastAsia="宋体" w:hAnsi="Arial" w:cs="Arial"/>
        </w:rPr>
        <w:t xml:space="preserve"> overhead and provide more information to network, it is proposed to use an index</w:t>
      </w:r>
      <w:r w:rsidR="000E7D0F">
        <w:rPr>
          <w:rFonts w:ascii="Arial" w:eastAsia="宋体" w:hAnsi="Arial" w:cs="Arial"/>
        </w:rPr>
        <w:t xml:space="preserve"> to indicate the remaining time.</w:t>
      </w:r>
      <w:r w:rsidR="00633086">
        <w:rPr>
          <w:rFonts w:ascii="Arial" w:eastAsia="宋体" w:hAnsi="Arial" w:cs="Arial"/>
        </w:rPr>
        <w:t xml:space="preserve"> L</w:t>
      </w:r>
      <w:r w:rsidR="000E7D0F">
        <w:rPr>
          <w:rFonts w:ascii="Arial" w:eastAsia="宋体" w:hAnsi="Arial" w:cs="Arial"/>
        </w:rPr>
        <w:t xml:space="preserve">ike </w:t>
      </w:r>
      <w:r w:rsidR="00633086">
        <w:rPr>
          <w:rFonts w:ascii="Arial" w:eastAsia="宋体" w:hAnsi="Arial" w:cs="Arial"/>
        </w:rPr>
        <w:t xml:space="preserve">the </w:t>
      </w:r>
      <w:r w:rsidR="000E7D0F">
        <w:rPr>
          <w:rFonts w:ascii="Arial" w:eastAsia="宋体" w:hAnsi="Arial" w:cs="Arial"/>
        </w:rPr>
        <w:t xml:space="preserve">Buffer size field in BSR, one or more </w:t>
      </w:r>
      <w:r w:rsidR="00C16278">
        <w:rPr>
          <w:rFonts w:ascii="Arial" w:eastAsia="宋体" w:hAnsi="Arial" w:cs="Arial"/>
        </w:rPr>
        <w:t xml:space="preserve">indices </w:t>
      </w:r>
      <w:r w:rsidR="000E7D0F">
        <w:rPr>
          <w:rFonts w:ascii="Arial" w:eastAsia="宋体" w:hAnsi="Arial" w:cs="Arial"/>
        </w:rPr>
        <w:t xml:space="preserve">of the remaining time can be used in the </w:t>
      </w:r>
      <w:r w:rsidR="0066443E">
        <w:rPr>
          <w:rFonts w:ascii="Arial" w:eastAsia="宋体" w:hAnsi="Arial" w:cs="Arial"/>
        </w:rPr>
        <w:t>delay status report</w:t>
      </w:r>
      <w:r w:rsidR="000E7D0F">
        <w:rPr>
          <w:rFonts w:ascii="Arial" w:eastAsia="宋体" w:hAnsi="Arial" w:cs="Arial"/>
        </w:rPr>
        <w:t xml:space="preserve">, and each index indicates a </w:t>
      </w:r>
      <w:r w:rsidR="004C3088">
        <w:rPr>
          <w:rFonts w:ascii="Arial" w:eastAsia="宋体" w:hAnsi="Arial" w:cs="Arial"/>
        </w:rPr>
        <w:t xml:space="preserve">range </w:t>
      </w:r>
      <w:r w:rsidR="000E7D0F">
        <w:rPr>
          <w:rFonts w:ascii="Arial" w:eastAsia="宋体" w:hAnsi="Arial" w:cs="Arial"/>
        </w:rPr>
        <w:t xml:space="preserve">of </w:t>
      </w:r>
      <w:r w:rsidR="00633086">
        <w:rPr>
          <w:rFonts w:ascii="Arial" w:eastAsia="宋体" w:hAnsi="Arial" w:cs="Arial"/>
        </w:rPr>
        <w:t xml:space="preserve">the </w:t>
      </w:r>
      <w:r w:rsidR="000E7D0F">
        <w:rPr>
          <w:rFonts w:ascii="Arial" w:eastAsia="宋体" w:hAnsi="Arial" w:cs="Arial"/>
        </w:rPr>
        <w:t xml:space="preserve">remaining time. </w:t>
      </w:r>
      <w:r w:rsidR="003A0695">
        <w:rPr>
          <w:rFonts w:ascii="Arial" w:eastAsia="宋体" w:hAnsi="Arial" w:cs="Arial"/>
        </w:rPr>
        <w:t>Thus, a</w:t>
      </w:r>
      <w:r w:rsidR="000E7D0F">
        <w:rPr>
          <w:rFonts w:ascii="Arial" w:eastAsia="宋体" w:hAnsi="Arial" w:cs="Arial"/>
        </w:rPr>
        <w:t xml:space="preserve"> table </w:t>
      </w:r>
      <w:r w:rsidR="00633086">
        <w:rPr>
          <w:rFonts w:ascii="Arial" w:eastAsia="宋体" w:hAnsi="Arial" w:cs="Arial"/>
        </w:rPr>
        <w:t xml:space="preserve">indicating </w:t>
      </w:r>
      <w:r w:rsidR="000E7D0F">
        <w:rPr>
          <w:rFonts w:ascii="Arial" w:eastAsia="宋体" w:hAnsi="Arial" w:cs="Arial"/>
        </w:rPr>
        <w:t xml:space="preserve">the </w:t>
      </w:r>
      <w:r w:rsidR="00633086">
        <w:rPr>
          <w:rFonts w:ascii="Arial" w:eastAsia="宋体" w:hAnsi="Arial" w:cs="Arial"/>
        </w:rPr>
        <w:t xml:space="preserve">mapping between the index and the </w:t>
      </w:r>
      <w:r w:rsidR="000E7D0F">
        <w:rPr>
          <w:rFonts w:ascii="Arial" w:eastAsia="宋体" w:hAnsi="Arial" w:cs="Arial"/>
        </w:rPr>
        <w:t xml:space="preserve">remaining time can </w:t>
      </w:r>
      <w:r w:rsidR="003A0695">
        <w:rPr>
          <w:rFonts w:ascii="Arial" w:eastAsia="宋体" w:hAnsi="Arial" w:cs="Arial"/>
        </w:rPr>
        <w:t xml:space="preserve">also </w:t>
      </w:r>
      <w:r w:rsidR="000E7D0F">
        <w:rPr>
          <w:rFonts w:ascii="Arial" w:eastAsia="宋体" w:hAnsi="Arial" w:cs="Arial"/>
        </w:rPr>
        <w:t xml:space="preserve">be defined in </w:t>
      </w:r>
      <w:r w:rsidR="00633086">
        <w:rPr>
          <w:rFonts w:ascii="Arial" w:eastAsia="宋体" w:hAnsi="Arial" w:cs="Arial"/>
        </w:rPr>
        <w:t xml:space="preserve">the </w:t>
      </w:r>
      <w:r w:rsidR="000E7D0F">
        <w:rPr>
          <w:rFonts w:ascii="Arial" w:eastAsia="宋体" w:hAnsi="Arial" w:cs="Arial"/>
        </w:rPr>
        <w:t xml:space="preserve">MAC </w:t>
      </w:r>
      <w:r w:rsidR="000E7D0F">
        <w:rPr>
          <w:rFonts w:ascii="Arial" w:eastAsia="宋体" w:hAnsi="Arial" w:cs="Arial"/>
        </w:rPr>
        <w:lastRenderedPageBreak/>
        <w:t xml:space="preserve">specification, like </w:t>
      </w:r>
      <w:r w:rsidR="00633086">
        <w:rPr>
          <w:rFonts w:ascii="Arial" w:eastAsia="宋体" w:hAnsi="Arial" w:cs="Arial"/>
        </w:rPr>
        <w:t xml:space="preserve">the </w:t>
      </w:r>
      <w:r w:rsidR="000E7D0F">
        <w:rPr>
          <w:rFonts w:ascii="Arial" w:eastAsia="宋体" w:hAnsi="Arial" w:cs="Arial"/>
        </w:rPr>
        <w:t xml:space="preserve">BSR tables. </w:t>
      </w:r>
    </w:p>
    <w:p w14:paraId="6A0C6803" w14:textId="69354D0E" w:rsidR="000E7D0F" w:rsidRPr="000E7D0F" w:rsidRDefault="000E7D0F" w:rsidP="00FB7141">
      <w:pPr>
        <w:spacing w:afterLines="50" w:after="120"/>
        <w:rPr>
          <w:rFonts w:ascii="Arial" w:eastAsia="宋体" w:hAnsi="Arial" w:cs="Arial"/>
          <w:b/>
          <w:bCs/>
        </w:rPr>
      </w:pPr>
      <w:r w:rsidRPr="000E7D0F">
        <w:rPr>
          <w:rFonts w:ascii="Arial" w:eastAsia="宋体" w:hAnsi="Arial" w:cs="Arial" w:hint="eastAsia"/>
          <w:b/>
          <w:bCs/>
        </w:rPr>
        <w:t>P</w:t>
      </w:r>
      <w:r w:rsidRPr="000E7D0F">
        <w:rPr>
          <w:rFonts w:ascii="Arial" w:eastAsia="宋体" w:hAnsi="Arial" w:cs="Arial"/>
          <w:b/>
          <w:bCs/>
        </w:rPr>
        <w:t>roposal</w:t>
      </w:r>
      <w:r w:rsidR="00606D6A">
        <w:rPr>
          <w:rFonts w:ascii="Arial" w:eastAsia="宋体" w:hAnsi="Arial" w:cs="Arial"/>
          <w:b/>
          <w:bCs/>
        </w:rPr>
        <w:t xml:space="preserve"> </w:t>
      </w:r>
      <w:r w:rsidR="00774E00">
        <w:rPr>
          <w:rFonts w:ascii="Arial" w:eastAsia="宋体" w:hAnsi="Arial" w:cs="Arial"/>
          <w:b/>
          <w:bCs/>
        </w:rPr>
        <w:t>6</w:t>
      </w:r>
      <w:r w:rsidRPr="000E7D0F">
        <w:rPr>
          <w:rFonts w:ascii="Arial" w:eastAsia="宋体" w:hAnsi="Arial" w:cs="Arial"/>
          <w:b/>
          <w:bCs/>
        </w:rPr>
        <w:t xml:space="preserve">: </w:t>
      </w:r>
      <w:r w:rsidR="00633086">
        <w:rPr>
          <w:rFonts w:ascii="Arial" w:eastAsia="宋体" w:hAnsi="Arial" w:cs="Arial"/>
          <w:b/>
          <w:bCs/>
        </w:rPr>
        <w:t>An</w:t>
      </w:r>
      <w:r w:rsidRPr="000E7D0F">
        <w:rPr>
          <w:rFonts w:ascii="Arial" w:eastAsia="宋体" w:hAnsi="Arial" w:cs="Arial"/>
          <w:b/>
          <w:bCs/>
        </w:rPr>
        <w:t xml:space="preserve"> index indicating a </w:t>
      </w:r>
      <w:r w:rsidR="004C3088">
        <w:rPr>
          <w:rFonts w:ascii="Arial" w:eastAsia="宋体" w:hAnsi="Arial" w:cs="Arial"/>
          <w:b/>
          <w:bCs/>
        </w:rPr>
        <w:t>range</w:t>
      </w:r>
      <w:r w:rsidR="004C3088" w:rsidRPr="000E7D0F">
        <w:rPr>
          <w:rFonts w:ascii="Arial" w:eastAsia="宋体" w:hAnsi="Arial" w:cs="Arial"/>
          <w:b/>
          <w:bCs/>
        </w:rPr>
        <w:t xml:space="preserve"> </w:t>
      </w:r>
      <w:r w:rsidRPr="000E7D0F">
        <w:rPr>
          <w:rFonts w:ascii="Arial" w:eastAsia="宋体" w:hAnsi="Arial" w:cs="Arial"/>
          <w:b/>
          <w:bCs/>
        </w:rPr>
        <w:t xml:space="preserve">of the remaining time </w:t>
      </w:r>
      <w:r w:rsidR="00255149">
        <w:rPr>
          <w:rFonts w:ascii="Arial" w:eastAsia="宋体" w:hAnsi="Arial" w:cs="Arial"/>
          <w:b/>
          <w:bCs/>
        </w:rPr>
        <w:t>is</w:t>
      </w:r>
      <w:r w:rsidRPr="000E7D0F">
        <w:rPr>
          <w:rFonts w:ascii="Arial" w:eastAsia="宋体" w:hAnsi="Arial" w:cs="Arial"/>
          <w:b/>
          <w:bCs/>
        </w:rPr>
        <w:t xml:space="preserve"> </w:t>
      </w:r>
      <w:r w:rsidR="00361A96">
        <w:rPr>
          <w:rFonts w:ascii="Arial" w:eastAsia="宋体" w:hAnsi="Arial" w:cs="Arial"/>
          <w:b/>
          <w:bCs/>
        </w:rPr>
        <w:t>reported</w:t>
      </w:r>
      <w:r w:rsidRPr="000E7D0F">
        <w:rPr>
          <w:rFonts w:ascii="Arial" w:eastAsia="宋体" w:hAnsi="Arial" w:cs="Arial"/>
          <w:b/>
          <w:bCs/>
        </w:rPr>
        <w:t xml:space="preserve"> in the </w:t>
      </w:r>
      <w:r w:rsidR="00BB1715">
        <w:rPr>
          <w:rFonts w:ascii="Arial" w:eastAsia="宋体" w:hAnsi="Arial" w:cs="Arial"/>
          <w:b/>
          <w:bCs/>
        </w:rPr>
        <w:t>DSR MAC CE</w:t>
      </w:r>
      <w:r w:rsidRPr="000E7D0F">
        <w:rPr>
          <w:rFonts w:ascii="Arial" w:eastAsia="宋体" w:hAnsi="Arial" w:cs="Arial"/>
          <w:b/>
          <w:bCs/>
        </w:rPr>
        <w:t xml:space="preserve">. </w:t>
      </w:r>
    </w:p>
    <w:p w14:paraId="3B982C46" w14:textId="3CD9EE8C" w:rsidR="000E7D0F" w:rsidRPr="000E7D0F" w:rsidRDefault="000E7D0F" w:rsidP="00FB7141">
      <w:pPr>
        <w:spacing w:afterLines="50" w:after="120"/>
        <w:rPr>
          <w:rFonts w:ascii="Arial" w:eastAsia="宋体" w:hAnsi="Arial" w:cs="Arial"/>
          <w:b/>
          <w:bCs/>
        </w:rPr>
      </w:pPr>
      <w:r w:rsidRPr="000E7D0F">
        <w:rPr>
          <w:rFonts w:ascii="Arial" w:eastAsia="宋体" w:hAnsi="Arial" w:cs="Arial" w:hint="eastAsia"/>
          <w:b/>
          <w:bCs/>
        </w:rPr>
        <w:t>P</w:t>
      </w:r>
      <w:r w:rsidRPr="000E7D0F">
        <w:rPr>
          <w:rFonts w:ascii="Arial" w:eastAsia="宋体" w:hAnsi="Arial" w:cs="Arial"/>
          <w:b/>
          <w:bCs/>
        </w:rPr>
        <w:t xml:space="preserve">roposal </w:t>
      </w:r>
      <w:r w:rsidR="00774E00">
        <w:rPr>
          <w:rFonts w:ascii="Arial" w:eastAsia="宋体" w:hAnsi="Arial" w:cs="Arial"/>
          <w:b/>
          <w:bCs/>
        </w:rPr>
        <w:t>7</w:t>
      </w:r>
      <w:r w:rsidRPr="000E7D0F">
        <w:rPr>
          <w:rFonts w:ascii="Arial" w:eastAsia="宋体" w:hAnsi="Arial" w:cs="Arial"/>
          <w:b/>
          <w:bCs/>
        </w:rPr>
        <w:t xml:space="preserve">: A table </w:t>
      </w:r>
      <w:r w:rsidR="00361A96" w:rsidRPr="00361A96">
        <w:rPr>
          <w:rFonts w:ascii="Arial" w:eastAsia="宋体" w:hAnsi="Arial" w:cs="Arial"/>
          <w:b/>
          <w:bCs/>
        </w:rPr>
        <w:t xml:space="preserve">indicating </w:t>
      </w:r>
      <w:r w:rsidR="003A0695">
        <w:rPr>
          <w:rFonts w:ascii="Arial" w:eastAsia="宋体" w:hAnsi="Arial" w:cs="Arial"/>
          <w:b/>
          <w:bCs/>
        </w:rPr>
        <w:t xml:space="preserve">the index of </w:t>
      </w:r>
      <w:r w:rsidRPr="000E7D0F">
        <w:rPr>
          <w:rFonts w:ascii="Arial" w:eastAsia="宋体" w:hAnsi="Arial" w:cs="Arial"/>
          <w:b/>
          <w:bCs/>
        </w:rPr>
        <w:t xml:space="preserve">the remaining time </w:t>
      </w:r>
      <w:r w:rsidR="003A0695">
        <w:rPr>
          <w:rFonts w:ascii="Arial" w:eastAsia="宋体" w:hAnsi="Arial" w:cs="Arial"/>
          <w:b/>
          <w:bCs/>
        </w:rPr>
        <w:t xml:space="preserve">and the corresponding </w:t>
      </w:r>
      <w:r w:rsidR="004C3088">
        <w:rPr>
          <w:rFonts w:ascii="Arial" w:eastAsia="宋体" w:hAnsi="Arial" w:cs="Arial"/>
          <w:b/>
          <w:bCs/>
        </w:rPr>
        <w:t>range</w:t>
      </w:r>
      <w:r w:rsidR="003A0695">
        <w:rPr>
          <w:rFonts w:ascii="Arial" w:eastAsia="宋体" w:hAnsi="Arial" w:cs="Arial"/>
          <w:b/>
          <w:bCs/>
        </w:rPr>
        <w:t xml:space="preserve"> of the remaining time </w:t>
      </w:r>
      <w:r w:rsidRPr="000E7D0F">
        <w:rPr>
          <w:rFonts w:ascii="Arial" w:eastAsia="宋体" w:hAnsi="Arial" w:cs="Arial"/>
          <w:b/>
          <w:bCs/>
        </w:rPr>
        <w:t xml:space="preserve">is defined in </w:t>
      </w:r>
      <w:r w:rsidR="006B7669">
        <w:rPr>
          <w:rFonts w:ascii="Arial" w:eastAsia="宋体" w:hAnsi="Arial" w:cs="Arial"/>
          <w:b/>
          <w:bCs/>
        </w:rPr>
        <w:t xml:space="preserve">the </w:t>
      </w:r>
      <w:r w:rsidRPr="000E7D0F">
        <w:rPr>
          <w:rFonts w:ascii="Arial" w:eastAsia="宋体" w:hAnsi="Arial" w:cs="Arial"/>
          <w:b/>
          <w:bCs/>
        </w:rPr>
        <w:t xml:space="preserve">MAC specification. </w:t>
      </w:r>
    </w:p>
    <w:p w14:paraId="6A05A809" w14:textId="77777777" w:rsidR="00C02348" w:rsidRPr="00C02348" w:rsidRDefault="00C02348" w:rsidP="00FB7141">
      <w:pPr>
        <w:spacing w:afterLines="50" w:after="120"/>
        <w:rPr>
          <w:rFonts w:ascii="Arial" w:eastAsia="宋体" w:hAnsi="Arial" w:cs="Arial"/>
        </w:rPr>
      </w:pPr>
    </w:p>
    <w:p w14:paraId="13F1B69D" w14:textId="77777777" w:rsidR="00F84A88" w:rsidRPr="00C02348" w:rsidRDefault="00910061" w:rsidP="00FB7141">
      <w:pPr>
        <w:spacing w:afterLines="50" w:after="120"/>
        <w:rPr>
          <w:rFonts w:ascii="Arial" w:eastAsia="宋体" w:hAnsi="Arial" w:cs="Arial"/>
          <w:b/>
          <w:bCs/>
          <w:u w:val="single"/>
        </w:rPr>
      </w:pPr>
      <w:r w:rsidRPr="00C02348">
        <w:rPr>
          <w:rFonts w:ascii="Arial" w:eastAsia="宋体" w:hAnsi="Arial" w:cs="Arial"/>
          <w:b/>
          <w:bCs/>
          <w:u w:val="single"/>
        </w:rPr>
        <w:t>Intra-UE prioritization impact</w:t>
      </w:r>
      <w:r w:rsidR="008A2187" w:rsidRPr="00C02348">
        <w:rPr>
          <w:rFonts w:ascii="Arial" w:eastAsia="宋体" w:hAnsi="Arial" w:cs="Arial"/>
          <w:b/>
          <w:bCs/>
          <w:u w:val="single"/>
        </w:rPr>
        <w:t xml:space="preserve"> on DSR</w:t>
      </w:r>
    </w:p>
    <w:p w14:paraId="2E83CEF4" w14:textId="77777777" w:rsidR="00A93717" w:rsidRDefault="004C5D73" w:rsidP="00FB7141">
      <w:pPr>
        <w:spacing w:afterLines="50" w:after="120"/>
        <w:rPr>
          <w:rFonts w:ascii="Arial" w:eastAsia="宋体" w:hAnsi="Arial" w:cs="Arial"/>
        </w:rPr>
      </w:pPr>
      <w:r>
        <w:rPr>
          <w:rFonts w:ascii="Arial" w:eastAsia="宋体" w:hAnsi="Arial" w:cs="Arial"/>
        </w:rPr>
        <w:t>In RAN2#122 meeting,</w:t>
      </w:r>
      <w:r w:rsidR="00A93717">
        <w:rPr>
          <w:rFonts w:ascii="Arial" w:eastAsia="宋体" w:hAnsi="Arial" w:cs="Arial"/>
        </w:rPr>
        <w:t xml:space="preserve"> it is agreed that </w:t>
      </w:r>
      <w:r w:rsidR="00A93717" w:rsidRPr="00A000DB">
        <w:rPr>
          <w:rFonts w:ascii="Arial" w:eastAsia="宋体" w:hAnsi="Arial" w:cs="Arial"/>
        </w:rPr>
        <w:t>the reference time for the remaining time is determined from the point of the first transmission of the information</w:t>
      </w:r>
      <w:r w:rsidR="00A93717">
        <w:rPr>
          <w:rFonts w:ascii="Arial" w:eastAsia="宋体" w:hAnsi="Arial" w:cs="Arial"/>
        </w:rPr>
        <w:t xml:space="preserve"> when/if UE reports the remaining time</w:t>
      </w:r>
      <w:r w:rsidR="00A93717" w:rsidRPr="00A000DB">
        <w:rPr>
          <w:rFonts w:ascii="Arial" w:eastAsia="宋体" w:hAnsi="Arial" w:cs="Arial"/>
        </w:rPr>
        <w:t xml:space="preserve">. </w:t>
      </w:r>
      <w:r w:rsidR="00A93717">
        <w:rPr>
          <w:rFonts w:ascii="Arial" w:eastAsia="宋体" w:hAnsi="Arial" w:cs="Arial"/>
        </w:rPr>
        <w:t xml:space="preserve">There is an </w:t>
      </w:r>
      <w:r w:rsidR="00A93717" w:rsidRPr="00A000DB">
        <w:rPr>
          <w:rFonts w:ascii="Arial" w:eastAsia="宋体" w:hAnsi="Arial" w:cs="Arial"/>
        </w:rPr>
        <w:t>FFS if intra-UE prioritization can impact this.</w:t>
      </w:r>
      <w:r w:rsidR="00A93717" w:rsidRPr="005F7670">
        <w:rPr>
          <w:rFonts w:ascii="Arial" w:eastAsia="宋体" w:hAnsi="Arial" w:cs="Arial"/>
        </w:rPr>
        <w:t xml:space="preserve"> </w:t>
      </w:r>
    </w:p>
    <w:p w14:paraId="55B07D3F" w14:textId="77777777" w:rsidR="00A93717" w:rsidRDefault="000C535E" w:rsidP="00FB7141">
      <w:pPr>
        <w:spacing w:afterLines="50" w:after="120"/>
        <w:rPr>
          <w:rFonts w:ascii="Arial" w:eastAsia="宋体" w:hAnsi="Arial" w:cs="Arial"/>
        </w:rPr>
      </w:pPr>
      <w:r>
        <w:rPr>
          <w:rFonts w:ascii="Arial" w:eastAsia="宋体" w:hAnsi="Arial" w:cs="Arial"/>
        </w:rPr>
        <w:t xml:space="preserve">The issue may happen </w:t>
      </w:r>
      <w:r w:rsidR="002F1F83">
        <w:rPr>
          <w:rFonts w:ascii="Arial" w:eastAsia="宋体" w:hAnsi="Arial" w:cs="Arial"/>
        </w:rPr>
        <w:t>in case that</w:t>
      </w:r>
      <w:r w:rsidRPr="000C535E">
        <w:rPr>
          <w:rFonts w:ascii="Arial" w:eastAsia="宋体" w:hAnsi="Arial" w:cs="Arial"/>
        </w:rPr>
        <w:t xml:space="preserve"> </w:t>
      </w:r>
      <w:r>
        <w:rPr>
          <w:rFonts w:ascii="Arial" w:eastAsia="宋体" w:hAnsi="Arial" w:cs="Arial"/>
        </w:rPr>
        <w:t xml:space="preserve">the MAC PDU including the </w:t>
      </w:r>
      <w:r w:rsidR="0066443E">
        <w:rPr>
          <w:rFonts w:ascii="Arial" w:eastAsia="宋体" w:hAnsi="Arial" w:cs="Arial"/>
        </w:rPr>
        <w:t>delay status report</w:t>
      </w:r>
      <w:r>
        <w:rPr>
          <w:rFonts w:ascii="Arial" w:eastAsia="宋体" w:hAnsi="Arial" w:cs="Arial"/>
        </w:rPr>
        <w:t xml:space="preserve"> to be transmitted in a CG configured with </w:t>
      </w:r>
      <w:proofErr w:type="spellStart"/>
      <w:r w:rsidRPr="00EB7EFA">
        <w:rPr>
          <w:rFonts w:ascii="Arial" w:eastAsia="宋体" w:hAnsi="Arial" w:cs="Arial"/>
          <w:i/>
          <w:iCs/>
        </w:rPr>
        <w:t>autonomousTx</w:t>
      </w:r>
      <w:proofErr w:type="spellEnd"/>
      <w:r>
        <w:rPr>
          <w:rFonts w:ascii="Arial" w:eastAsia="宋体" w:hAnsi="Arial" w:cs="Arial"/>
        </w:rPr>
        <w:t xml:space="preserve"> is deprioritized, e.g., i</w:t>
      </w:r>
      <w:r w:rsidR="00A93717">
        <w:rPr>
          <w:rFonts w:ascii="Arial" w:eastAsia="宋体" w:hAnsi="Arial" w:cs="Arial"/>
        </w:rPr>
        <w:t xml:space="preserve">f the CG resource of the MAC PDU including a </w:t>
      </w:r>
      <w:r w:rsidR="0066443E">
        <w:rPr>
          <w:rFonts w:ascii="Arial" w:eastAsia="宋体" w:hAnsi="Arial" w:cs="Arial"/>
        </w:rPr>
        <w:t>delay status report</w:t>
      </w:r>
      <w:r w:rsidR="00A93717">
        <w:rPr>
          <w:rFonts w:ascii="Arial" w:eastAsia="宋体" w:hAnsi="Arial" w:cs="Arial"/>
        </w:rPr>
        <w:t xml:space="preserve"> is overlapped with the resource of a higher-priority transmission. </w:t>
      </w:r>
      <w:r w:rsidR="002F1F83">
        <w:rPr>
          <w:rFonts w:ascii="Arial" w:eastAsia="宋体" w:hAnsi="Arial" w:cs="Arial"/>
        </w:rPr>
        <w:t xml:space="preserve">In this case, </w:t>
      </w:r>
      <w:r w:rsidR="00A93717">
        <w:rPr>
          <w:rFonts w:ascii="Arial" w:eastAsia="宋体" w:hAnsi="Arial" w:cs="Arial"/>
        </w:rPr>
        <w:t xml:space="preserve">the MAC PDU including the </w:t>
      </w:r>
      <w:r w:rsidR="0066443E">
        <w:rPr>
          <w:rFonts w:ascii="Arial" w:eastAsia="宋体" w:hAnsi="Arial" w:cs="Arial"/>
        </w:rPr>
        <w:t>delay status report</w:t>
      </w:r>
      <w:r w:rsidR="00A93717">
        <w:rPr>
          <w:rFonts w:ascii="Arial" w:eastAsia="宋体" w:hAnsi="Arial" w:cs="Arial"/>
        </w:rPr>
        <w:t xml:space="preserve"> will be transmitted in the next CG with the same HARQ process ID. However, since the reference time of the remaining time included in the </w:t>
      </w:r>
      <w:r w:rsidR="0066443E">
        <w:rPr>
          <w:rFonts w:ascii="Arial" w:eastAsia="宋体" w:hAnsi="Arial" w:cs="Arial"/>
        </w:rPr>
        <w:t>delay status report</w:t>
      </w:r>
      <w:r w:rsidR="00A93717">
        <w:rPr>
          <w:rFonts w:ascii="Arial" w:eastAsia="宋体" w:hAnsi="Arial" w:cs="Arial"/>
        </w:rPr>
        <w:t xml:space="preserve"> is the timing of the previous overlapped CG but not the next CG with the same HARQ process ID, the </w:t>
      </w:r>
      <w:proofErr w:type="spellStart"/>
      <w:r w:rsidR="00A93717">
        <w:rPr>
          <w:rFonts w:ascii="Arial" w:eastAsia="宋体" w:hAnsi="Arial" w:cs="Arial"/>
        </w:rPr>
        <w:t>gNB</w:t>
      </w:r>
      <w:proofErr w:type="spellEnd"/>
      <w:r w:rsidR="00A93717">
        <w:rPr>
          <w:rFonts w:ascii="Arial" w:eastAsia="宋体" w:hAnsi="Arial" w:cs="Arial"/>
        </w:rPr>
        <w:t xml:space="preserve"> will misunderstand the remaining time when receiving the </w:t>
      </w:r>
      <w:r w:rsidR="0066443E">
        <w:rPr>
          <w:rFonts w:ascii="Arial" w:eastAsia="宋体" w:hAnsi="Arial" w:cs="Arial"/>
        </w:rPr>
        <w:t>delay status report</w:t>
      </w:r>
      <w:r w:rsidR="00A93717">
        <w:rPr>
          <w:rFonts w:ascii="Arial" w:eastAsia="宋体" w:hAnsi="Arial" w:cs="Arial"/>
        </w:rPr>
        <w:t xml:space="preserve"> in the next CG, and the</w:t>
      </w:r>
      <w:r w:rsidR="00A93717" w:rsidRPr="00494786">
        <w:rPr>
          <w:rFonts w:ascii="Arial" w:eastAsia="宋体" w:hAnsi="Arial" w:cs="Arial"/>
        </w:rPr>
        <w:t xml:space="preserve"> </w:t>
      </w:r>
      <w:r w:rsidR="00A93717">
        <w:rPr>
          <w:rFonts w:ascii="Arial" w:eastAsia="宋体" w:hAnsi="Arial" w:cs="Arial"/>
        </w:rPr>
        <w:t xml:space="preserve">allocation of the uplink grant may be later than the latency requirement of the UE’s buffered data. </w:t>
      </w:r>
    </w:p>
    <w:p w14:paraId="7EF62DDD" w14:textId="77777777" w:rsidR="00BF10F2" w:rsidRDefault="00A93717" w:rsidP="00FB7141">
      <w:pPr>
        <w:spacing w:afterLines="50" w:after="120"/>
        <w:rPr>
          <w:rFonts w:ascii="Arial" w:eastAsia="宋体" w:hAnsi="Arial" w:cs="Arial"/>
        </w:rPr>
      </w:pPr>
      <w:proofErr w:type="gramStart"/>
      <w:r>
        <w:rPr>
          <w:rFonts w:ascii="Arial" w:eastAsia="宋体" w:hAnsi="Arial" w:cs="Arial"/>
        </w:rPr>
        <w:t>In order to</w:t>
      </w:r>
      <w:proofErr w:type="gramEnd"/>
      <w:r>
        <w:rPr>
          <w:rFonts w:ascii="Arial" w:eastAsia="宋体" w:hAnsi="Arial" w:cs="Arial"/>
        </w:rPr>
        <w:t xml:space="preserve"> avoid this, an option is to consider the MAC PDU including a </w:t>
      </w:r>
      <w:r w:rsidR="0066443E">
        <w:rPr>
          <w:rFonts w:ascii="Arial" w:eastAsia="宋体" w:hAnsi="Arial" w:cs="Arial"/>
        </w:rPr>
        <w:t>delay status report</w:t>
      </w:r>
      <w:r>
        <w:rPr>
          <w:rFonts w:ascii="Arial" w:eastAsia="宋体" w:hAnsi="Arial" w:cs="Arial"/>
        </w:rPr>
        <w:t xml:space="preserve"> </w:t>
      </w:r>
      <w:r w:rsidR="00BF10F2">
        <w:rPr>
          <w:rFonts w:ascii="Arial" w:eastAsia="宋体" w:hAnsi="Arial" w:cs="Arial"/>
        </w:rPr>
        <w:t xml:space="preserve">MAC CE </w:t>
      </w:r>
      <w:r>
        <w:rPr>
          <w:rFonts w:ascii="Arial" w:eastAsia="宋体" w:hAnsi="Arial" w:cs="Arial"/>
        </w:rPr>
        <w:t xml:space="preserve">as the highest priority, so that it would not be deprioritized compared with other transmissions in the overlapped resources. Another option could be that the delay </w:t>
      </w:r>
      <w:r w:rsidR="0066443E">
        <w:rPr>
          <w:rFonts w:ascii="Arial" w:eastAsia="宋体" w:hAnsi="Arial" w:cs="Arial"/>
        </w:rPr>
        <w:t>status</w:t>
      </w:r>
      <w:r>
        <w:rPr>
          <w:rFonts w:ascii="Arial" w:eastAsia="宋体" w:hAnsi="Arial" w:cs="Arial"/>
        </w:rPr>
        <w:t xml:space="preserve"> report should not be transmitted in CG(s) configured with </w:t>
      </w:r>
      <w:proofErr w:type="spellStart"/>
      <w:r w:rsidRPr="00EB7EFA">
        <w:rPr>
          <w:rFonts w:ascii="Arial" w:eastAsia="宋体" w:hAnsi="Arial" w:cs="Arial"/>
          <w:i/>
          <w:iCs/>
        </w:rPr>
        <w:t>autonomousTx</w:t>
      </w:r>
      <w:proofErr w:type="spellEnd"/>
      <w:r>
        <w:rPr>
          <w:rFonts w:ascii="Arial" w:eastAsia="宋体" w:hAnsi="Arial" w:cs="Arial"/>
        </w:rPr>
        <w:t>. From our perspective,</w:t>
      </w:r>
      <w:r w:rsidR="0066443E">
        <w:rPr>
          <w:rFonts w:ascii="Arial" w:eastAsia="宋体" w:hAnsi="Arial" w:cs="Arial"/>
        </w:rPr>
        <w:t xml:space="preserve"> the second option can be considered to have less impact on the current MAC specification. </w:t>
      </w:r>
    </w:p>
    <w:p w14:paraId="19BBAE15" w14:textId="0FA1503F" w:rsidR="005F7670" w:rsidRPr="005F7670" w:rsidRDefault="00EB7EFA" w:rsidP="00FB7141">
      <w:pPr>
        <w:spacing w:afterLines="50" w:after="120"/>
        <w:rPr>
          <w:rFonts w:ascii="Arial" w:eastAsia="宋体" w:hAnsi="Arial" w:cs="Arial"/>
        </w:rPr>
      </w:pPr>
      <w:r w:rsidRPr="002734C2">
        <w:rPr>
          <w:rFonts w:ascii="Arial" w:eastAsia="宋体" w:hAnsi="Arial" w:cs="Arial"/>
          <w:b/>
          <w:bCs/>
        </w:rPr>
        <w:t xml:space="preserve">Proposal </w:t>
      </w:r>
      <w:r w:rsidR="00774E00">
        <w:rPr>
          <w:rFonts w:ascii="Arial" w:eastAsia="宋体" w:hAnsi="Arial" w:cs="Arial"/>
          <w:b/>
          <w:bCs/>
        </w:rPr>
        <w:t>8</w:t>
      </w:r>
      <w:r w:rsidRPr="002734C2">
        <w:rPr>
          <w:rFonts w:ascii="Arial" w:eastAsia="宋体" w:hAnsi="Arial" w:cs="Arial"/>
          <w:b/>
          <w:bCs/>
        </w:rPr>
        <w:t xml:space="preserve">: </w:t>
      </w:r>
      <w:r w:rsidR="0066443E">
        <w:rPr>
          <w:rFonts w:ascii="Arial" w:eastAsia="宋体" w:hAnsi="Arial" w:cs="Arial"/>
          <w:b/>
          <w:bCs/>
        </w:rPr>
        <w:t>Delay status report</w:t>
      </w:r>
      <w:r w:rsidR="0066443E" w:rsidRPr="0066443E">
        <w:rPr>
          <w:rFonts w:ascii="Arial" w:eastAsia="宋体" w:hAnsi="Arial" w:cs="Arial"/>
          <w:b/>
          <w:bCs/>
        </w:rPr>
        <w:t xml:space="preserve"> </w:t>
      </w:r>
      <w:r w:rsidR="0066443E">
        <w:rPr>
          <w:rFonts w:ascii="Arial" w:eastAsia="宋体" w:hAnsi="Arial" w:cs="Arial"/>
          <w:b/>
          <w:bCs/>
        </w:rPr>
        <w:t>is not</w:t>
      </w:r>
      <w:r w:rsidR="0066443E" w:rsidRPr="0066443E">
        <w:rPr>
          <w:rFonts w:ascii="Arial" w:eastAsia="宋体" w:hAnsi="Arial" w:cs="Arial"/>
          <w:b/>
          <w:bCs/>
        </w:rPr>
        <w:t xml:space="preserve"> transmitted in CG(s) configured with </w:t>
      </w:r>
      <w:proofErr w:type="spellStart"/>
      <w:r w:rsidR="0066443E" w:rsidRPr="003300B2">
        <w:rPr>
          <w:rFonts w:ascii="Arial" w:eastAsia="宋体" w:hAnsi="Arial" w:cs="Arial"/>
          <w:b/>
          <w:bCs/>
          <w:i/>
          <w:iCs/>
        </w:rPr>
        <w:t>autonomousTx</w:t>
      </w:r>
      <w:proofErr w:type="spellEnd"/>
      <w:r w:rsidRPr="002734C2">
        <w:rPr>
          <w:rFonts w:ascii="Arial" w:eastAsia="宋体" w:hAnsi="Arial" w:cs="Arial"/>
          <w:b/>
          <w:bCs/>
        </w:rPr>
        <w:t xml:space="preserve">. </w:t>
      </w:r>
    </w:p>
    <w:p w14:paraId="5A39BBE3" w14:textId="77777777" w:rsidR="005F7670" w:rsidRPr="005F7670" w:rsidRDefault="005F7670" w:rsidP="005F7670">
      <w:pPr>
        <w:rPr>
          <w:rFonts w:ascii="Arial" w:eastAsia="宋体" w:hAnsi="Arial" w:cs="Arial"/>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77777777" w:rsidR="005920C3" w:rsidRPr="00EC6ACD" w:rsidRDefault="006D60DF" w:rsidP="003300B2">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E361EA">
        <w:rPr>
          <w:rFonts w:ascii="Arial" w:eastAsia="宋体" w:hAnsi="Arial" w:cs="Arial"/>
        </w:rPr>
        <w:t xml:space="preserve"> some </w:t>
      </w:r>
      <w:r w:rsidR="005F7670">
        <w:rPr>
          <w:rFonts w:ascii="Arial" w:eastAsia="宋体" w:hAnsi="Arial" w:cs="Arial"/>
        </w:rPr>
        <w:t xml:space="preserve">remaining </w:t>
      </w:r>
      <w:r w:rsidR="00E361EA">
        <w:rPr>
          <w:rFonts w:ascii="Arial" w:eastAsia="宋体" w:hAnsi="Arial" w:cs="Arial"/>
        </w:rPr>
        <w:t xml:space="preserve">issues on </w:t>
      </w:r>
      <w:r w:rsidR="0066443E">
        <w:rPr>
          <w:rFonts w:ascii="Arial" w:eastAsia="宋体" w:hAnsi="Arial" w:cs="Arial"/>
        </w:rPr>
        <w:t>delay status report</w:t>
      </w:r>
      <w:r w:rsidR="00E361EA">
        <w:rPr>
          <w:rFonts w:ascii="Arial" w:eastAsia="宋体" w:hAnsi="Arial" w:cs="Arial"/>
        </w:rPr>
        <w:t>ing</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40649105" w14:textId="77777777" w:rsidR="00DC281A" w:rsidRDefault="00DC281A" w:rsidP="003300B2">
      <w:pPr>
        <w:spacing w:afterLines="50" w:after="120"/>
        <w:rPr>
          <w:rFonts w:ascii="Arial" w:eastAsia="宋体" w:hAnsi="Arial" w:cs="Arial"/>
          <w:b/>
          <w:bCs/>
        </w:rPr>
      </w:pPr>
      <w:r w:rsidRPr="0094786E">
        <w:rPr>
          <w:rFonts w:ascii="Arial" w:eastAsia="宋体" w:hAnsi="Arial" w:cs="Arial" w:hint="eastAsia"/>
          <w:b/>
          <w:bCs/>
        </w:rPr>
        <w:t>P</w:t>
      </w:r>
      <w:r w:rsidRPr="0094786E">
        <w:rPr>
          <w:rFonts w:ascii="Arial" w:eastAsia="宋体" w:hAnsi="Arial" w:cs="Arial"/>
          <w:b/>
          <w:bCs/>
        </w:rPr>
        <w:t>roposal 1: PDCP indicates the remaining value of PDCP discard timer(s) of a PDU/PDU set to MAC</w:t>
      </w:r>
      <w:r>
        <w:rPr>
          <w:rFonts w:ascii="Arial" w:eastAsia="宋体" w:hAnsi="Arial" w:cs="Arial"/>
          <w:b/>
          <w:bCs/>
        </w:rPr>
        <w:t xml:space="preserve"> for DSR triggering</w:t>
      </w:r>
      <w:r w:rsidRPr="0094786E">
        <w:rPr>
          <w:rFonts w:ascii="Arial" w:eastAsia="宋体" w:hAnsi="Arial" w:cs="Arial"/>
          <w:b/>
          <w:bCs/>
        </w:rPr>
        <w:t xml:space="preserve">. </w:t>
      </w:r>
    </w:p>
    <w:p w14:paraId="1221C750" w14:textId="10DB8E48" w:rsidR="00774E00" w:rsidRPr="00774E00" w:rsidRDefault="00774E00" w:rsidP="003300B2">
      <w:pPr>
        <w:spacing w:afterLines="50" w:after="120"/>
        <w:rPr>
          <w:rFonts w:ascii="Arial" w:eastAsia="宋体" w:hAnsi="Arial" w:cs="Arial"/>
          <w:b/>
          <w:bCs/>
        </w:rPr>
      </w:pPr>
      <w:r w:rsidRPr="00774E00">
        <w:rPr>
          <w:rFonts w:ascii="Arial" w:eastAsia="宋体" w:hAnsi="Arial" w:cs="Arial" w:hint="eastAsia"/>
          <w:b/>
          <w:bCs/>
        </w:rPr>
        <w:t>P</w:t>
      </w:r>
      <w:r w:rsidRPr="00774E00">
        <w:rPr>
          <w:rFonts w:ascii="Arial" w:eastAsia="宋体" w:hAnsi="Arial" w:cs="Arial"/>
          <w:b/>
          <w:bCs/>
        </w:rPr>
        <w:t>roposal 2: The remaining time of the buffered PDCP SDUs for which the successful delivery of the corresponding PDCP Data PDU has been confirmed by lower layers is not considered for DSR triggering.</w:t>
      </w:r>
    </w:p>
    <w:p w14:paraId="1CCCD364" w14:textId="402C7D2D" w:rsidR="00DC281A" w:rsidRDefault="00DC281A" w:rsidP="003300B2">
      <w:pPr>
        <w:spacing w:afterLines="50" w:after="120"/>
        <w:rPr>
          <w:rFonts w:ascii="Arial" w:eastAsia="宋体" w:hAnsi="Arial" w:cs="Arial"/>
          <w:b/>
          <w:bCs/>
        </w:rPr>
      </w:pPr>
      <w:r w:rsidRPr="008A2187">
        <w:rPr>
          <w:rFonts w:ascii="Arial" w:eastAsia="宋体" w:hAnsi="Arial" w:cs="Arial" w:hint="eastAsia"/>
          <w:b/>
          <w:bCs/>
        </w:rPr>
        <w:t>P</w:t>
      </w:r>
      <w:r w:rsidRPr="008A2187">
        <w:rPr>
          <w:rFonts w:ascii="Arial" w:eastAsia="宋体" w:hAnsi="Arial" w:cs="Arial"/>
          <w:b/>
          <w:bCs/>
        </w:rPr>
        <w:t xml:space="preserve">roposal </w:t>
      </w:r>
      <w:r w:rsidR="00774E00">
        <w:rPr>
          <w:rFonts w:ascii="Arial" w:eastAsia="宋体" w:hAnsi="Arial" w:cs="Arial"/>
          <w:b/>
          <w:bCs/>
        </w:rPr>
        <w:t>3</w:t>
      </w:r>
      <w:r w:rsidRPr="008A2187">
        <w:rPr>
          <w:rFonts w:ascii="Arial" w:eastAsia="宋体" w:hAnsi="Arial" w:cs="Arial"/>
          <w:b/>
          <w:bCs/>
        </w:rPr>
        <w:t xml:space="preserve">: DSR is cancelled when the MAC PDU including the DSR MAC CE is transmitted. </w:t>
      </w:r>
    </w:p>
    <w:p w14:paraId="5167C60D" w14:textId="05CAF5A7" w:rsidR="00DC281A" w:rsidRDefault="00DC281A" w:rsidP="003300B2">
      <w:pPr>
        <w:spacing w:afterLines="50" w:after="120"/>
        <w:rPr>
          <w:rFonts w:ascii="Arial" w:eastAsia="宋体" w:hAnsi="Arial" w:cs="Arial"/>
          <w:b/>
          <w:bCs/>
        </w:rPr>
      </w:pPr>
      <w:r w:rsidRPr="008A2187">
        <w:rPr>
          <w:rFonts w:ascii="Arial" w:eastAsia="宋体" w:hAnsi="Arial" w:cs="Arial" w:hint="eastAsia"/>
          <w:b/>
          <w:bCs/>
        </w:rPr>
        <w:t>P</w:t>
      </w:r>
      <w:r w:rsidRPr="008A2187">
        <w:rPr>
          <w:rFonts w:ascii="Arial" w:eastAsia="宋体" w:hAnsi="Arial" w:cs="Arial"/>
          <w:b/>
          <w:bCs/>
        </w:rPr>
        <w:t xml:space="preserve">roposal </w:t>
      </w:r>
      <w:r w:rsidR="00774E00">
        <w:rPr>
          <w:rFonts w:ascii="Arial" w:eastAsia="宋体" w:hAnsi="Arial" w:cs="Arial"/>
          <w:b/>
          <w:bCs/>
        </w:rPr>
        <w:t>4</w:t>
      </w:r>
      <w:r w:rsidRPr="008A2187">
        <w:rPr>
          <w:rFonts w:ascii="Arial" w:eastAsia="宋体" w:hAnsi="Arial" w:cs="Arial"/>
          <w:b/>
          <w:bCs/>
        </w:rPr>
        <w:t xml:space="preserve">: </w:t>
      </w:r>
      <w:r>
        <w:rPr>
          <w:rFonts w:ascii="Arial" w:eastAsia="宋体" w:hAnsi="Arial" w:cs="Arial"/>
          <w:b/>
          <w:bCs/>
        </w:rPr>
        <w:t xml:space="preserve">An </w:t>
      </w:r>
      <w:r w:rsidRPr="008A2187">
        <w:rPr>
          <w:rFonts w:ascii="Arial" w:eastAsia="宋体" w:hAnsi="Arial" w:cs="Arial"/>
          <w:b/>
          <w:bCs/>
        </w:rPr>
        <w:t xml:space="preserve">SR </w:t>
      </w:r>
      <w:r>
        <w:rPr>
          <w:rFonts w:ascii="Arial" w:eastAsia="宋体" w:hAnsi="Arial" w:cs="Arial"/>
          <w:b/>
          <w:bCs/>
        </w:rPr>
        <w:t>can be triggered by DSR</w:t>
      </w:r>
      <w:r w:rsidRPr="008A2187">
        <w:rPr>
          <w:rFonts w:ascii="Arial" w:eastAsia="宋体" w:hAnsi="Arial" w:cs="Arial"/>
          <w:b/>
          <w:bCs/>
        </w:rPr>
        <w:t xml:space="preserve">. </w:t>
      </w:r>
    </w:p>
    <w:p w14:paraId="00E56190" w14:textId="563EB406" w:rsidR="00DC281A" w:rsidRPr="003300B2" w:rsidRDefault="00DC281A" w:rsidP="003300B2">
      <w:pPr>
        <w:spacing w:afterLines="50" w:after="120"/>
        <w:rPr>
          <w:rFonts w:ascii="Arial" w:eastAsia="宋体" w:hAnsi="Arial" w:cs="Arial"/>
          <w:b/>
          <w:bCs/>
        </w:rPr>
      </w:pPr>
      <w:r w:rsidRPr="0094786E">
        <w:rPr>
          <w:rFonts w:ascii="Arial" w:eastAsia="宋体" w:hAnsi="Arial" w:cs="Arial" w:hint="eastAsia"/>
          <w:b/>
          <w:bCs/>
        </w:rPr>
        <w:t>P</w:t>
      </w:r>
      <w:r w:rsidRPr="0094786E">
        <w:rPr>
          <w:rFonts w:ascii="Arial" w:eastAsia="宋体" w:hAnsi="Arial" w:cs="Arial"/>
          <w:b/>
          <w:bCs/>
        </w:rPr>
        <w:t xml:space="preserve">roposal </w:t>
      </w:r>
      <w:r w:rsidR="00774E00">
        <w:rPr>
          <w:rFonts w:ascii="Arial" w:eastAsia="宋体" w:hAnsi="Arial" w:cs="Arial"/>
          <w:b/>
          <w:bCs/>
        </w:rPr>
        <w:t>5</w:t>
      </w:r>
      <w:r w:rsidRPr="0094786E">
        <w:rPr>
          <w:rFonts w:ascii="Arial" w:eastAsia="宋体" w:hAnsi="Arial" w:cs="Arial"/>
          <w:b/>
          <w:bCs/>
        </w:rPr>
        <w:t>:</w:t>
      </w:r>
      <w:r w:rsidRPr="003300B2">
        <w:rPr>
          <w:rFonts w:ascii="Arial" w:eastAsia="宋体" w:hAnsi="Arial" w:cs="Arial"/>
          <w:b/>
          <w:bCs/>
        </w:rPr>
        <w:t xml:space="preserve"> </w:t>
      </w:r>
      <w:r w:rsidRPr="00D92C6A">
        <w:rPr>
          <w:rFonts w:ascii="Arial" w:eastAsia="宋体" w:hAnsi="Arial" w:cs="Arial"/>
          <w:b/>
          <w:bCs/>
        </w:rPr>
        <w:t>PDCP layer and RLC layer are informed of the reported remaining time</w:t>
      </w:r>
      <w:r>
        <w:rPr>
          <w:rFonts w:ascii="Arial" w:eastAsia="宋体" w:hAnsi="Arial" w:cs="Arial"/>
          <w:b/>
          <w:bCs/>
        </w:rPr>
        <w:t xml:space="preserve"> for determining the </w:t>
      </w:r>
      <w:r w:rsidRPr="005B6B02">
        <w:rPr>
          <w:rFonts w:ascii="Arial" w:eastAsia="宋体" w:hAnsi="Arial" w:cs="Arial"/>
          <w:b/>
          <w:bCs/>
        </w:rPr>
        <w:t>data volume for DSR reporting</w:t>
      </w:r>
      <w:r w:rsidRPr="0094786E">
        <w:rPr>
          <w:rFonts w:ascii="Arial" w:eastAsia="宋体" w:hAnsi="Arial" w:cs="Arial"/>
          <w:b/>
          <w:bCs/>
        </w:rPr>
        <w:t>.</w:t>
      </w:r>
      <w:r>
        <w:rPr>
          <w:rFonts w:ascii="Arial" w:eastAsia="宋体" w:hAnsi="Arial" w:cs="Arial"/>
          <w:b/>
          <w:bCs/>
        </w:rPr>
        <w:t xml:space="preserve"> </w:t>
      </w:r>
    </w:p>
    <w:p w14:paraId="2795CA9F" w14:textId="3E8D3866" w:rsidR="00DC281A" w:rsidRPr="000E7D0F" w:rsidRDefault="00DC281A" w:rsidP="003300B2">
      <w:pPr>
        <w:spacing w:afterLines="50" w:after="120"/>
        <w:rPr>
          <w:rFonts w:ascii="Arial" w:eastAsia="宋体" w:hAnsi="Arial" w:cs="Arial"/>
          <w:b/>
          <w:bCs/>
        </w:rPr>
      </w:pPr>
      <w:r w:rsidRPr="000E7D0F">
        <w:rPr>
          <w:rFonts w:ascii="Arial" w:eastAsia="宋体" w:hAnsi="Arial" w:cs="Arial" w:hint="eastAsia"/>
          <w:b/>
          <w:bCs/>
        </w:rPr>
        <w:t>P</w:t>
      </w:r>
      <w:r w:rsidRPr="000E7D0F">
        <w:rPr>
          <w:rFonts w:ascii="Arial" w:eastAsia="宋体" w:hAnsi="Arial" w:cs="Arial"/>
          <w:b/>
          <w:bCs/>
        </w:rPr>
        <w:t>roposal</w:t>
      </w:r>
      <w:r>
        <w:rPr>
          <w:rFonts w:ascii="Arial" w:eastAsia="宋体" w:hAnsi="Arial" w:cs="Arial"/>
          <w:b/>
          <w:bCs/>
        </w:rPr>
        <w:t xml:space="preserve"> </w:t>
      </w:r>
      <w:r w:rsidR="00774E00">
        <w:rPr>
          <w:rFonts w:ascii="Arial" w:eastAsia="宋体" w:hAnsi="Arial" w:cs="Arial"/>
          <w:b/>
          <w:bCs/>
        </w:rPr>
        <w:t>6</w:t>
      </w:r>
      <w:r w:rsidRPr="000E7D0F">
        <w:rPr>
          <w:rFonts w:ascii="Arial" w:eastAsia="宋体" w:hAnsi="Arial" w:cs="Arial"/>
          <w:b/>
          <w:bCs/>
        </w:rPr>
        <w:t xml:space="preserve">: </w:t>
      </w:r>
      <w:r>
        <w:rPr>
          <w:rFonts w:ascii="Arial" w:eastAsia="宋体" w:hAnsi="Arial" w:cs="Arial"/>
          <w:b/>
          <w:bCs/>
        </w:rPr>
        <w:t>An</w:t>
      </w:r>
      <w:r w:rsidRPr="000E7D0F">
        <w:rPr>
          <w:rFonts w:ascii="Arial" w:eastAsia="宋体" w:hAnsi="Arial" w:cs="Arial"/>
          <w:b/>
          <w:bCs/>
        </w:rPr>
        <w:t xml:space="preserve"> index indicating a </w:t>
      </w:r>
      <w:r>
        <w:rPr>
          <w:rFonts w:ascii="Arial" w:eastAsia="宋体" w:hAnsi="Arial" w:cs="Arial"/>
          <w:b/>
          <w:bCs/>
        </w:rPr>
        <w:t>range</w:t>
      </w:r>
      <w:r w:rsidRPr="000E7D0F">
        <w:rPr>
          <w:rFonts w:ascii="Arial" w:eastAsia="宋体" w:hAnsi="Arial" w:cs="Arial"/>
          <w:b/>
          <w:bCs/>
        </w:rPr>
        <w:t xml:space="preserve"> of the remaining time </w:t>
      </w:r>
      <w:r>
        <w:rPr>
          <w:rFonts w:ascii="Arial" w:eastAsia="宋体" w:hAnsi="Arial" w:cs="Arial"/>
          <w:b/>
          <w:bCs/>
        </w:rPr>
        <w:t>is</w:t>
      </w:r>
      <w:r w:rsidRPr="000E7D0F">
        <w:rPr>
          <w:rFonts w:ascii="Arial" w:eastAsia="宋体" w:hAnsi="Arial" w:cs="Arial"/>
          <w:b/>
          <w:bCs/>
        </w:rPr>
        <w:t xml:space="preserve"> </w:t>
      </w:r>
      <w:r>
        <w:rPr>
          <w:rFonts w:ascii="Arial" w:eastAsia="宋体" w:hAnsi="Arial" w:cs="Arial"/>
          <w:b/>
          <w:bCs/>
        </w:rPr>
        <w:t>reported</w:t>
      </w:r>
      <w:r w:rsidRPr="000E7D0F">
        <w:rPr>
          <w:rFonts w:ascii="Arial" w:eastAsia="宋体" w:hAnsi="Arial" w:cs="Arial"/>
          <w:b/>
          <w:bCs/>
        </w:rPr>
        <w:t xml:space="preserve"> in the </w:t>
      </w:r>
      <w:r>
        <w:rPr>
          <w:rFonts w:ascii="Arial" w:eastAsia="宋体" w:hAnsi="Arial" w:cs="Arial"/>
          <w:b/>
          <w:bCs/>
        </w:rPr>
        <w:t>DSR MAC CE</w:t>
      </w:r>
      <w:r w:rsidRPr="000E7D0F">
        <w:rPr>
          <w:rFonts w:ascii="Arial" w:eastAsia="宋体" w:hAnsi="Arial" w:cs="Arial"/>
          <w:b/>
          <w:bCs/>
        </w:rPr>
        <w:t xml:space="preserve">. </w:t>
      </w:r>
    </w:p>
    <w:p w14:paraId="2340F888" w14:textId="4AB98250" w:rsidR="00DC281A" w:rsidRPr="000E7D0F" w:rsidRDefault="00DC281A" w:rsidP="003300B2">
      <w:pPr>
        <w:spacing w:afterLines="50" w:after="120"/>
        <w:rPr>
          <w:rFonts w:ascii="Arial" w:eastAsia="宋体" w:hAnsi="Arial" w:cs="Arial"/>
          <w:b/>
          <w:bCs/>
        </w:rPr>
      </w:pPr>
      <w:r w:rsidRPr="000E7D0F">
        <w:rPr>
          <w:rFonts w:ascii="Arial" w:eastAsia="宋体" w:hAnsi="Arial" w:cs="Arial" w:hint="eastAsia"/>
          <w:b/>
          <w:bCs/>
        </w:rPr>
        <w:t>P</w:t>
      </w:r>
      <w:r w:rsidRPr="000E7D0F">
        <w:rPr>
          <w:rFonts w:ascii="Arial" w:eastAsia="宋体" w:hAnsi="Arial" w:cs="Arial"/>
          <w:b/>
          <w:bCs/>
        </w:rPr>
        <w:t xml:space="preserve">roposal </w:t>
      </w:r>
      <w:r w:rsidR="00774E00">
        <w:rPr>
          <w:rFonts w:ascii="Arial" w:eastAsia="宋体" w:hAnsi="Arial" w:cs="Arial"/>
          <w:b/>
          <w:bCs/>
        </w:rPr>
        <w:t>7</w:t>
      </w:r>
      <w:r w:rsidRPr="000E7D0F">
        <w:rPr>
          <w:rFonts w:ascii="Arial" w:eastAsia="宋体" w:hAnsi="Arial" w:cs="Arial"/>
          <w:b/>
          <w:bCs/>
        </w:rPr>
        <w:t xml:space="preserve">: A table </w:t>
      </w:r>
      <w:r w:rsidRPr="00361A96">
        <w:rPr>
          <w:rFonts w:ascii="Arial" w:eastAsia="宋体" w:hAnsi="Arial" w:cs="Arial"/>
          <w:b/>
          <w:bCs/>
        </w:rPr>
        <w:t xml:space="preserve">indicating </w:t>
      </w:r>
      <w:r>
        <w:rPr>
          <w:rFonts w:ascii="Arial" w:eastAsia="宋体" w:hAnsi="Arial" w:cs="Arial"/>
          <w:b/>
          <w:bCs/>
        </w:rPr>
        <w:t xml:space="preserve">the index of </w:t>
      </w:r>
      <w:r w:rsidRPr="000E7D0F">
        <w:rPr>
          <w:rFonts w:ascii="Arial" w:eastAsia="宋体" w:hAnsi="Arial" w:cs="Arial"/>
          <w:b/>
          <w:bCs/>
        </w:rPr>
        <w:t xml:space="preserve">the remaining time </w:t>
      </w:r>
      <w:r>
        <w:rPr>
          <w:rFonts w:ascii="Arial" w:eastAsia="宋体" w:hAnsi="Arial" w:cs="Arial"/>
          <w:b/>
          <w:bCs/>
        </w:rPr>
        <w:t xml:space="preserve">and the corresponding range of the remaining time </w:t>
      </w:r>
      <w:r w:rsidRPr="000E7D0F">
        <w:rPr>
          <w:rFonts w:ascii="Arial" w:eastAsia="宋体" w:hAnsi="Arial" w:cs="Arial"/>
          <w:b/>
          <w:bCs/>
        </w:rPr>
        <w:t xml:space="preserve">is defined in </w:t>
      </w:r>
      <w:r>
        <w:rPr>
          <w:rFonts w:ascii="Arial" w:eastAsia="宋体" w:hAnsi="Arial" w:cs="Arial"/>
          <w:b/>
          <w:bCs/>
        </w:rPr>
        <w:t xml:space="preserve">the </w:t>
      </w:r>
      <w:r w:rsidRPr="000E7D0F">
        <w:rPr>
          <w:rFonts w:ascii="Arial" w:eastAsia="宋体" w:hAnsi="Arial" w:cs="Arial"/>
          <w:b/>
          <w:bCs/>
        </w:rPr>
        <w:t xml:space="preserve">MAC specification. </w:t>
      </w:r>
    </w:p>
    <w:p w14:paraId="41C8F396" w14:textId="381ABCEF" w:rsidR="00B926C5" w:rsidRPr="00DC281A" w:rsidRDefault="00DC281A" w:rsidP="00FB7141">
      <w:pPr>
        <w:spacing w:afterLines="50" w:after="120"/>
        <w:rPr>
          <w:rFonts w:ascii="Arial" w:eastAsia="宋体" w:hAnsi="Arial" w:cs="Arial"/>
          <w:b/>
          <w:bCs/>
        </w:rPr>
      </w:pPr>
      <w:r w:rsidRPr="002734C2">
        <w:rPr>
          <w:rFonts w:ascii="Arial" w:eastAsia="宋体" w:hAnsi="Arial" w:cs="Arial"/>
          <w:b/>
          <w:bCs/>
        </w:rPr>
        <w:t xml:space="preserve">Proposal </w:t>
      </w:r>
      <w:r w:rsidR="00774E00">
        <w:rPr>
          <w:rFonts w:ascii="Arial" w:eastAsia="宋体" w:hAnsi="Arial" w:cs="Arial"/>
          <w:b/>
          <w:bCs/>
        </w:rPr>
        <w:t>8</w:t>
      </w:r>
      <w:r w:rsidRPr="002734C2">
        <w:rPr>
          <w:rFonts w:ascii="Arial" w:eastAsia="宋体" w:hAnsi="Arial" w:cs="Arial"/>
          <w:b/>
          <w:bCs/>
        </w:rPr>
        <w:t xml:space="preserve">: </w:t>
      </w:r>
      <w:r>
        <w:rPr>
          <w:rFonts w:ascii="Arial" w:eastAsia="宋体" w:hAnsi="Arial" w:cs="Arial"/>
          <w:b/>
          <w:bCs/>
        </w:rPr>
        <w:t>Delay status report</w:t>
      </w:r>
      <w:r w:rsidRPr="0066443E">
        <w:rPr>
          <w:rFonts w:ascii="Arial" w:eastAsia="宋体" w:hAnsi="Arial" w:cs="Arial"/>
          <w:b/>
          <w:bCs/>
        </w:rPr>
        <w:t xml:space="preserve"> </w:t>
      </w:r>
      <w:r>
        <w:rPr>
          <w:rFonts w:ascii="Arial" w:eastAsia="宋体" w:hAnsi="Arial" w:cs="Arial"/>
          <w:b/>
          <w:bCs/>
        </w:rPr>
        <w:t>is not</w:t>
      </w:r>
      <w:r w:rsidRPr="0066443E">
        <w:rPr>
          <w:rFonts w:ascii="Arial" w:eastAsia="宋体" w:hAnsi="Arial" w:cs="Arial"/>
          <w:b/>
          <w:bCs/>
        </w:rPr>
        <w:t xml:space="preserve"> transmitted in CG(s) configured with </w:t>
      </w:r>
      <w:proofErr w:type="spellStart"/>
      <w:r w:rsidRPr="003300B2">
        <w:rPr>
          <w:rFonts w:ascii="Arial" w:eastAsia="宋体" w:hAnsi="Arial" w:cs="Arial"/>
          <w:b/>
          <w:bCs/>
          <w:i/>
          <w:iCs/>
        </w:rPr>
        <w:t>autonomousTx</w:t>
      </w:r>
      <w:proofErr w:type="spellEnd"/>
      <w:r w:rsidRPr="002734C2">
        <w:rPr>
          <w:rFonts w:ascii="Arial" w:eastAsia="宋体" w:hAnsi="Arial" w:cs="Arial"/>
          <w:b/>
          <w:bCs/>
        </w:rPr>
        <w:t xml:space="preserve">. </w:t>
      </w:r>
    </w:p>
    <w:p w14:paraId="071E4E01" w14:textId="77777777" w:rsidR="003A534E" w:rsidRPr="00784957" w:rsidRDefault="003A534E" w:rsidP="00A85871">
      <w:pPr>
        <w:pStyle w:val="1"/>
        <w:spacing w:before="0" w:after="0" w:line="360" w:lineRule="auto"/>
        <w:jc w:val="both"/>
        <w:rPr>
          <w:lang w:eastAsia="zh-CN"/>
        </w:rPr>
      </w:pPr>
      <w:r w:rsidRPr="00784957">
        <w:t>References</w:t>
      </w:r>
    </w:p>
    <w:bookmarkEnd w:id="9"/>
    <w:p w14:paraId="7D58A077" w14:textId="77777777" w:rsidR="006318DF" w:rsidRDefault="0066443E" w:rsidP="00270244">
      <w:pPr>
        <w:numPr>
          <w:ilvl w:val="0"/>
          <w:numId w:val="4"/>
        </w:numPr>
        <w:spacing w:line="360" w:lineRule="auto"/>
        <w:ind w:left="392" w:hanging="392"/>
        <w:rPr>
          <w:rFonts w:ascii="Arial" w:eastAsia="宋体" w:hAnsi="Arial" w:cs="Arial"/>
        </w:rPr>
      </w:pPr>
      <w:r>
        <w:rPr>
          <w:rFonts w:ascii="Arial" w:eastAsia="宋体" w:hAnsi="Arial" w:cs="Arial"/>
        </w:rPr>
        <w:t xml:space="preserve"> </w:t>
      </w:r>
      <w:r w:rsidRPr="0066443E">
        <w:rPr>
          <w:rFonts w:ascii="Arial" w:eastAsia="宋体" w:hAnsi="Arial" w:cs="Arial"/>
        </w:rPr>
        <w:t>Chair notes for RAN2#123bis</w:t>
      </w:r>
      <w:r w:rsidR="00B926C5" w:rsidRPr="00EC6ACD">
        <w:rPr>
          <w:rFonts w:ascii="Arial" w:eastAsia="宋体" w:hAnsi="Arial" w:cs="Arial"/>
        </w:rPr>
        <w:t xml:space="preserve">, </w:t>
      </w:r>
      <w:r w:rsidRPr="0066443E">
        <w:rPr>
          <w:rFonts w:ascii="Arial" w:eastAsia="宋体" w:hAnsi="Arial" w:cs="Arial"/>
        </w:rPr>
        <w:t>RAN2 Chair (</w:t>
      </w:r>
      <w:proofErr w:type="spellStart"/>
      <w:r w:rsidRPr="0066443E">
        <w:rPr>
          <w:rFonts w:ascii="Arial" w:eastAsia="宋体" w:hAnsi="Arial" w:cs="Arial"/>
        </w:rPr>
        <w:t>InterDigital</w:t>
      </w:r>
      <w:proofErr w:type="spellEnd"/>
      <w:r w:rsidRPr="0066443E">
        <w:rPr>
          <w:rFonts w:ascii="Arial" w:eastAsia="宋体" w:hAnsi="Arial" w:cs="Arial"/>
        </w:rPr>
        <w:t>)</w:t>
      </w:r>
      <w:r>
        <w:rPr>
          <w:rFonts w:ascii="Arial" w:eastAsia="宋体" w:hAnsi="Arial" w:cs="Arial"/>
        </w:rPr>
        <w:t xml:space="preserve">, </w:t>
      </w:r>
      <w:r w:rsidR="00B926C5" w:rsidRPr="00EC6ACD">
        <w:rPr>
          <w:rFonts w:ascii="Arial" w:eastAsia="宋体" w:hAnsi="Arial" w:cs="Arial"/>
        </w:rPr>
        <w:t>RAN2#1</w:t>
      </w:r>
      <w:r w:rsidR="00B926C5">
        <w:rPr>
          <w:rFonts w:ascii="Arial" w:eastAsia="宋体" w:hAnsi="Arial" w:cs="Arial"/>
        </w:rPr>
        <w:t>2</w:t>
      </w:r>
      <w:r>
        <w:rPr>
          <w:rFonts w:ascii="Arial" w:eastAsia="宋体" w:hAnsi="Arial" w:cs="Arial"/>
        </w:rPr>
        <w:t>3bis</w:t>
      </w:r>
      <w:r w:rsidR="00B926C5" w:rsidRPr="00EC6ACD">
        <w:rPr>
          <w:rFonts w:ascii="Arial" w:eastAsia="宋体" w:hAnsi="Arial" w:cs="Arial"/>
        </w:rPr>
        <w:t xml:space="preserve"> meeting</w:t>
      </w:r>
      <w:r w:rsidR="00B926C5">
        <w:rPr>
          <w:rFonts w:ascii="Arial" w:eastAsia="宋体" w:hAnsi="Arial" w:cs="Arial"/>
        </w:rPr>
        <w:t>.</w:t>
      </w:r>
    </w:p>
    <w:p w14:paraId="24B50CF8" w14:textId="77777777" w:rsidR="00BA6C87" w:rsidRPr="00841B12" w:rsidRDefault="0066443E" w:rsidP="00841B12">
      <w:pPr>
        <w:numPr>
          <w:ilvl w:val="0"/>
          <w:numId w:val="4"/>
        </w:numPr>
        <w:spacing w:line="360" w:lineRule="auto"/>
        <w:ind w:left="392" w:hanging="392"/>
        <w:rPr>
          <w:rFonts w:ascii="Arial" w:eastAsia="宋体" w:hAnsi="Arial" w:cs="Arial"/>
        </w:rPr>
      </w:pPr>
      <w:r>
        <w:rPr>
          <w:rFonts w:ascii="Arial" w:eastAsia="宋体" w:hAnsi="Arial" w:cs="Arial"/>
        </w:rPr>
        <w:t xml:space="preserve"> </w:t>
      </w:r>
      <w:r w:rsidR="00BA6C87">
        <w:rPr>
          <w:rFonts w:ascii="Arial" w:eastAsia="宋体" w:hAnsi="Arial" w:cs="Arial"/>
        </w:rPr>
        <w:t>TS38.323 v17.4.0</w:t>
      </w:r>
    </w:p>
    <w:sectPr w:rsidR="00BA6C87" w:rsidRPr="00841B12" w:rsidSect="00DA24A3">
      <w:footerReference w:type="default" r:id="rId10"/>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F087" w14:textId="77777777" w:rsidR="00DE5FAE" w:rsidRDefault="00DE5FAE">
      <w:r>
        <w:separator/>
      </w:r>
    </w:p>
  </w:endnote>
  <w:endnote w:type="continuationSeparator" w:id="0">
    <w:p w14:paraId="437A11DF" w14:textId="77777777" w:rsidR="00DE5FAE" w:rsidRDefault="00DE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8BA1" w14:textId="77777777" w:rsidR="00DE5FAE" w:rsidRDefault="00DE5FAE">
      <w:r>
        <w:separator/>
      </w:r>
    </w:p>
  </w:footnote>
  <w:footnote w:type="continuationSeparator" w:id="0">
    <w:p w14:paraId="598E792D" w14:textId="77777777" w:rsidR="00DE5FAE" w:rsidRDefault="00DE5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19"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3"/>
  </w:num>
  <w:num w:numId="2" w16cid:durableId="2022537818">
    <w:abstractNumId w:val="7"/>
  </w:num>
  <w:num w:numId="3" w16cid:durableId="517163468">
    <w:abstractNumId w:val="11"/>
  </w:num>
  <w:num w:numId="4" w16cid:durableId="1417438150">
    <w:abstractNumId w:val="24"/>
  </w:num>
  <w:num w:numId="5" w16cid:durableId="1858418929">
    <w:abstractNumId w:val="23"/>
  </w:num>
  <w:num w:numId="6" w16cid:durableId="1090662278">
    <w:abstractNumId w:val="9"/>
  </w:num>
  <w:num w:numId="7" w16cid:durableId="1541474731">
    <w:abstractNumId w:val="17"/>
  </w:num>
  <w:num w:numId="8" w16cid:durableId="74208691">
    <w:abstractNumId w:val="5"/>
  </w:num>
  <w:num w:numId="9" w16cid:durableId="1762024966">
    <w:abstractNumId w:val="15"/>
  </w:num>
  <w:num w:numId="10" w16cid:durableId="1167673556">
    <w:abstractNumId w:val="8"/>
  </w:num>
  <w:num w:numId="11" w16cid:durableId="844369861">
    <w:abstractNumId w:val="22"/>
  </w:num>
  <w:num w:numId="12" w16cid:durableId="953900043">
    <w:abstractNumId w:val="12"/>
  </w:num>
  <w:num w:numId="13" w16cid:durableId="1814443284">
    <w:abstractNumId w:val="13"/>
  </w:num>
  <w:num w:numId="14" w16cid:durableId="1946964890">
    <w:abstractNumId w:val="0"/>
  </w:num>
  <w:num w:numId="15" w16cid:durableId="317541072">
    <w:abstractNumId w:val="2"/>
  </w:num>
  <w:num w:numId="16" w16cid:durableId="1339886777">
    <w:abstractNumId w:val="14"/>
  </w:num>
  <w:num w:numId="17" w16cid:durableId="877082901">
    <w:abstractNumId w:val="23"/>
  </w:num>
  <w:num w:numId="18" w16cid:durableId="510994610">
    <w:abstractNumId w:val="3"/>
  </w:num>
  <w:num w:numId="19" w16cid:durableId="1850024148">
    <w:abstractNumId w:val="3"/>
  </w:num>
  <w:num w:numId="20" w16cid:durableId="210924035">
    <w:abstractNumId w:val="3"/>
  </w:num>
  <w:num w:numId="21" w16cid:durableId="534513091">
    <w:abstractNumId w:val="21"/>
  </w:num>
  <w:num w:numId="22" w16cid:durableId="1129012251">
    <w:abstractNumId w:val="18"/>
  </w:num>
  <w:num w:numId="23" w16cid:durableId="1314027037">
    <w:abstractNumId w:val="3"/>
  </w:num>
  <w:num w:numId="24" w16cid:durableId="1993243587">
    <w:abstractNumId w:val="3"/>
  </w:num>
  <w:num w:numId="25" w16cid:durableId="1071930317">
    <w:abstractNumId w:val="6"/>
  </w:num>
  <w:num w:numId="26" w16cid:durableId="586112620">
    <w:abstractNumId w:val="16"/>
  </w:num>
  <w:num w:numId="27" w16cid:durableId="506411002">
    <w:abstractNumId w:val="3"/>
  </w:num>
  <w:num w:numId="28" w16cid:durableId="582690151">
    <w:abstractNumId w:val="3"/>
  </w:num>
  <w:num w:numId="29" w16cid:durableId="670186242">
    <w:abstractNumId w:val="23"/>
  </w:num>
  <w:num w:numId="30" w16cid:durableId="15430363">
    <w:abstractNumId w:val="23"/>
  </w:num>
  <w:num w:numId="31" w16cid:durableId="426074832">
    <w:abstractNumId w:val="23"/>
  </w:num>
  <w:num w:numId="32" w16cid:durableId="96368190">
    <w:abstractNumId w:val="23"/>
  </w:num>
  <w:num w:numId="33" w16cid:durableId="1860846873">
    <w:abstractNumId w:val="3"/>
  </w:num>
  <w:num w:numId="34" w16cid:durableId="128671527">
    <w:abstractNumId w:val="20"/>
  </w:num>
  <w:num w:numId="35" w16cid:durableId="539362382">
    <w:abstractNumId w:val="23"/>
  </w:num>
  <w:num w:numId="36" w16cid:durableId="1368526901">
    <w:abstractNumId w:val="23"/>
  </w:num>
  <w:num w:numId="37" w16cid:durableId="2092190989">
    <w:abstractNumId w:val="23"/>
  </w:num>
  <w:num w:numId="38" w16cid:durableId="1047146097">
    <w:abstractNumId w:val="10"/>
  </w:num>
  <w:num w:numId="39" w16cid:durableId="1465540955">
    <w:abstractNumId w:val="3"/>
  </w:num>
  <w:num w:numId="40" w16cid:durableId="652679143">
    <w:abstractNumId w:val="3"/>
  </w:num>
  <w:num w:numId="41" w16cid:durableId="474958525">
    <w:abstractNumId w:val="3"/>
  </w:num>
  <w:num w:numId="42" w16cid:durableId="1877043458">
    <w:abstractNumId w:val="3"/>
  </w:num>
  <w:num w:numId="43" w16cid:durableId="1768306172">
    <w:abstractNumId w:val="4"/>
  </w:num>
  <w:num w:numId="44" w16cid:durableId="1091706933">
    <w:abstractNumId w:val="19"/>
  </w:num>
  <w:num w:numId="45" w16cid:durableId="50752760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A6B"/>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505D"/>
    <w:rsid w:val="004857B4"/>
    <w:rsid w:val="00485C7E"/>
    <w:rsid w:val="00485F39"/>
    <w:rsid w:val="00486943"/>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EA6"/>
    <w:rsid w:val="004E5418"/>
    <w:rsid w:val="004E5999"/>
    <w:rsid w:val="004E6B02"/>
    <w:rsid w:val="004E76F5"/>
    <w:rsid w:val="004F0C43"/>
    <w:rsid w:val="004F16E2"/>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C31"/>
    <w:rsid w:val="00505CC2"/>
    <w:rsid w:val="005062A9"/>
    <w:rsid w:val="00506943"/>
    <w:rsid w:val="00506EF1"/>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25B0"/>
    <w:rsid w:val="00562C26"/>
    <w:rsid w:val="00562EDA"/>
    <w:rsid w:val="005636BF"/>
    <w:rsid w:val="00563A91"/>
    <w:rsid w:val="00563E2C"/>
    <w:rsid w:val="00564486"/>
    <w:rsid w:val="0056462E"/>
    <w:rsid w:val="00564B0B"/>
    <w:rsid w:val="00564D95"/>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CF"/>
    <w:rsid w:val="005A1AF7"/>
    <w:rsid w:val="005A1B4F"/>
    <w:rsid w:val="005A1CC1"/>
    <w:rsid w:val="005A1EDF"/>
    <w:rsid w:val="005A2454"/>
    <w:rsid w:val="005A2A9B"/>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688"/>
    <w:rsid w:val="005E275E"/>
    <w:rsid w:val="005E3345"/>
    <w:rsid w:val="005E3AFA"/>
    <w:rsid w:val="005E3E29"/>
    <w:rsid w:val="005E3E6B"/>
    <w:rsid w:val="005E4410"/>
    <w:rsid w:val="005E4829"/>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C0"/>
    <w:rsid w:val="006740EF"/>
    <w:rsid w:val="006741F0"/>
    <w:rsid w:val="00674592"/>
    <w:rsid w:val="0067485A"/>
    <w:rsid w:val="00674BA3"/>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52A"/>
    <w:rsid w:val="006C2711"/>
    <w:rsid w:val="006C2929"/>
    <w:rsid w:val="006C2ED7"/>
    <w:rsid w:val="006C2F70"/>
    <w:rsid w:val="006C3804"/>
    <w:rsid w:val="006C3B7C"/>
    <w:rsid w:val="006C3E81"/>
    <w:rsid w:val="006C406E"/>
    <w:rsid w:val="006C43FA"/>
    <w:rsid w:val="006C47AB"/>
    <w:rsid w:val="006C4D3D"/>
    <w:rsid w:val="006C4D86"/>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60DF"/>
    <w:rsid w:val="006D6220"/>
    <w:rsid w:val="006D62AB"/>
    <w:rsid w:val="006D62C7"/>
    <w:rsid w:val="006D6312"/>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8A8"/>
    <w:rsid w:val="00744E19"/>
    <w:rsid w:val="0074553D"/>
    <w:rsid w:val="007455A8"/>
    <w:rsid w:val="00745A17"/>
    <w:rsid w:val="00745C0D"/>
    <w:rsid w:val="00745D38"/>
    <w:rsid w:val="00746041"/>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602B8"/>
    <w:rsid w:val="007605E9"/>
    <w:rsid w:val="007606C8"/>
    <w:rsid w:val="00760D0C"/>
    <w:rsid w:val="007619AD"/>
    <w:rsid w:val="00761B58"/>
    <w:rsid w:val="00761F36"/>
    <w:rsid w:val="0076296A"/>
    <w:rsid w:val="00762D74"/>
    <w:rsid w:val="00762DFA"/>
    <w:rsid w:val="00762E47"/>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58"/>
    <w:rsid w:val="007A22CE"/>
    <w:rsid w:val="007A2534"/>
    <w:rsid w:val="007A2D8C"/>
    <w:rsid w:val="007A2DF2"/>
    <w:rsid w:val="007A2EC9"/>
    <w:rsid w:val="007A33A2"/>
    <w:rsid w:val="007A3474"/>
    <w:rsid w:val="007A3487"/>
    <w:rsid w:val="007A36E6"/>
    <w:rsid w:val="007A36FE"/>
    <w:rsid w:val="007A380B"/>
    <w:rsid w:val="007A3B1F"/>
    <w:rsid w:val="007A3F6E"/>
    <w:rsid w:val="007A42A1"/>
    <w:rsid w:val="007A4605"/>
    <w:rsid w:val="007A4C89"/>
    <w:rsid w:val="007A4E4B"/>
    <w:rsid w:val="007A5283"/>
    <w:rsid w:val="007A5A43"/>
    <w:rsid w:val="007A5AA9"/>
    <w:rsid w:val="007A5CEA"/>
    <w:rsid w:val="007A68BF"/>
    <w:rsid w:val="007A69A9"/>
    <w:rsid w:val="007A6E31"/>
    <w:rsid w:val="007A7007"/>
    <w:rsid w:val="007A7009"/>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E9D"/>
    <w:rsid w:val="0095207E"/>
    <w:rsid w:val="00952305"/>
    <w:rsid w:val="0095234C"/>
    <w:rsid w:val="00953096"/>
    <w:rsid w:val="00953602"/>
    <w:rsid w:val="00953878"/>
    <w:rsid w:val="009538B7"/>
    <w:rsid w:val="00953A7B"/>
    <w:rsid w:val="009540CE"/>
    <w:rsid w:val="009541B2"/>
    <w:rsid w:val="00954619"/>
    <w:rsid w:val="00955468"/>
    <w:rsid w:val="0095556C"/>
    <w:rsid w:val="0095572E"/>
    <w:rsid w:val="00956143"/>
    <w:rsid w:val="00956166"/>
    <w:rsid w:val="009565F5"/>
    <w:rsid w:val="00956922"/>
    <w:rsid w:val="009569D9"/>
    <w:rsid w:val="00956ED3"/>
    <w:rsid w:val="0095701E"/>
    <w:rsid w:val="0095711F"/>
    <w:rsid w:val="00957380"/>
    <w:rsid w:val="0096005D"/>
    <w:rsid w:val="00960189"/>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752"/>
    <w:rsid w:val="00B86F19"/>
    <w:rsid w:val="00B877B4"/>
    <w:rsid w:val="00B8791F"/>
    <w:rsid w:val="00B87BDA"/>
    <w:rsid w:val="00B87C87"/>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692"/>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DA2"/>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61F6"/>
    <w:rsid w:val="00D163C1"/>
    <w:rsid w:val="00D1654C"/>
    <w:rsid w:val="00D16674"/>
    <w:rsid w:val="00D16905"/>
    <w:rsid w:val="00D1720F"/>
    <w:rsid w:val="00D176E9"/>
    <w:rsid w:val="00D17D95"/>
    <w:rsid w:val="00D20602"/>
    <w:rsid w:val="00D20A74"/>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835"/>
    <w:rsid w:val="00EB39A6"/>
    <w:rsid w:val="00EB3A7A"/>
    <w:rsid w:val="00EB3DEC"/>
    <w:rsid w:val="00EB43A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1168"/>
    <w:rsid w:val="00EF13BC"/>
    <w:rsid w:val="00EF175A"/>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31F4"/>
    <w:rsid w:val="00F4325A"/>
    <w:rsid w:val="00F432EC"/>
    <w:rsid w:val="00F43CCB"/>
    <w:rsid w:val="00F441D6"/>
    <w:rsid w:val="00F44881"/>
    <w:rsid w:val="00F44D57"/>
    <w:rsid w:val="00F4536E"/>
    <w:rsid w:val="00F45384"/>
    <w:rsid w:val="00F45B6A"/>
    <w:rsid w:val="00F45F39"/>
    <w:rsid w:val="00F46275"/>
    <w:rsid w:val="00F46DEE"/>
    <w:rsid w:val="00F46DF4"/>
    <w:rsid w:val="00F4722A"/>
    <w:rsid w:val="00F472FA"/>
    <w:rsid w:val="00F47471"/>
    <w:rsid w:val="00F477C8"/>
    <w:rsid w:val="00F47EA2"/>
    <w:rsid w:val="00F500AA"/>
    <w:rsid w:val="00F505DE"/>
    <w:rsid w:val="00F50AA0"/>
    <w:rsid w:val="00F51276"/>
    <w:rsid w:val="00F51CD4"/>
    <w:rsid w:val="00F51DD5"/>
    <w:rsid w:val="00F51F24"/>
    <w:rsid w:val="00F52059"/>
    <w:rsid w:val="00F524C7"/>
    <w:rsid w:val="00F528C4"/>
    <w:rsid w:val="00F52D04"/>
    <w:rsid w:val="00F532D6"/>
    <w:rsid w:val="00F5337B"/>
    <w:rsid w:val="00F535A2"/>
    <w:rsid w:val="00F53BC0"/>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608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C7608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7608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6" ma:contentTypeDescription="新建文档。" ma:contentTypeScope="" ma:versionID="ecb62319db74a148bbfb8fa1a9f19574">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cc02e43d75b3bc702f80d4925a35d16b"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43FCF1AE-1D15-484C-9D67-EFC7F55AE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1436</Words>
  <Characters>8190</Characters>
  <Application>Microsoft Office Word</Application>
  <DocSecurity>0</DocSecurity>
  <Lines>68</Lines>
  <Paragraphs>19</Paragraphs>
  <ScaleCrop>false</ScaleCrop>
  <Manager/>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Fujitsu(Li,Guorong)</cp:lastModifiedBy>
  <cp:revision>70</cp:revision>
  <dcterms:created xsi:type="dcterms:W3CDTF">2023-11-01T02:24:00Z</dcterms:created>
  <dcterms:modified xsi:type="dcterms:W3CDTF">2023-11-03T01:55:00Z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ies>
</file>